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87F0C" w14:textId="77777777" w:rsidR="00D51780" w:rsidRDefault="00D51780" w:rsidP="00D51780"/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D51780" w14:paraId="58F4D416" w14:textId="77777777" w:rsidTr="005C2321">
        <w:trPr>
          <w:trHeight w:val="100"/>
        </w:trPr>
        <w:tc>
          <w:tcPr>
            <w:tcW w:w="9606" w:type="dxa"/>
          </w:tcPr>
          <w:p w14:paraId="54AEA53B" w14:textId="2A60A8AE" w:rsidR="00D51780" w:rsidRDefault="00D51780" w:rsidP="005C2321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0" allowOverlap="1" wp14:anchorId="27C78431" wp14:editId="2C2705DF">
                  <wp:simplePos x="0" y="0"/>
                  <wp:positionH relativeFrom="column">
                    <wp:posOffset>2672715</wp:posOffset>
                  </wp:positionH>
                  <wp:positionV relativeFrom="paragraph">
                    <wp:posOffset>-339090</wp:posOffset>
                  </wp:positionV>
                  <wp:extent cx="457200" cy="552450"/>
                  <wp:effectExtent l="19050" t="0" r="0" b="0"/>
                  <wp:wrapTopAndBottom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D78E5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58240" behindDoc="0" locked="0" layoutInCell="0" allowOverlap="1" wp14:anchorId="70190D15" wp14:editId="03A6A04F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7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47AF8E" id="Line 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" o:allowincell="f"/>
                  </w:pict>
                </mc:Fallback>
              </mc:AlternateContent>
            </w:r>
            <w:r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4B05B946" w14:textId="77777777" w:rsidR="00D51780" w:rsidRDefault="00D51780" w:rsidP="005C2321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35A1A166" w14:textId="77777777" w:rsidR="00D51780" w:rsidRDefault="00D51780" w:rsidP="005C2321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САРАТОВСКОЙ ОБЛАСТИ</w:t>
            </w:r>
          </w:p>
          <w:p w14:paraId="14B9A045" w14:textId="77777777" w:rsidR="00D51780" w:rsidRDefault="00D51780" w:rsidP="005C2321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30464538" w14:textId="77777777" w:rsidR="00D51780" w:rsidRDefault="00D51780" w:rsidP="005C2321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14:paraId="12DA3A22" w14:textId="77777777" w:rsidR="00D51780" w:rsidRDefault="00D51780" w:rsidP="005C2321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D51780" w14:paraId="793E7661" w14:textId="77777777" w:rsidTr="005C2321">
        <w:trPr>
          <w:trHeight w:val="734"/>
        </w:trPr>
        <w:tc>
          <w:tcPr>
            <w:tcW w:w="9606" w:type="dxa"/>
          </w:tcPr>
          <w:p w14:paraId="43793080" w14:textId="77777777" w:rsidR="00D51780" w:rsidRDefault="00844783" w:rsidP="005C2321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15 </w:t>
            </w:r>
            <w:r w:rsidR="00D51780">
              <w:rPr>
                <w:sz w:val="28"/>
              </w:rPr>
              <w:t>август</w:t>
            </w:r>
            <w:r>
              <w:rPr>
                <w:sz w:val="28"/>
              </w:rPr>
              <w:t>а</w:t>
            </w:r>
            <w:r w:rsidR="00D51780">
              <w:rPr>
                <w:sz w:val="28"/>
              </w:rPr>
              <w:t xml:space="preserve"> 2019 г.                                                                                    </w:t>
            </w:r>
            <w:r>
              <w:rPr>
                <w:sz w:val="28"/>
              </w:rPr>
              <w:t xml:space="preserve">№ 846 </w:t>
            </w:r>
          </w:p>
          <w:p w14:paraId="1B46768B" w14:textId="77777777" w:rsidR="00D51780" w:rsidRDefault="00D51780" w:rsidP="005C2321">
            <w:pPr>
              <w:pStyle w:val="FR1"/>
              <w:spacing w:line="260" w:lineRule="auto"/>
              <w:ind w:left="0" w:right="0"/>
              <w:outlineLvl w:val="0"/>
              <w:rPr>
                <w:b/>
                <w:noProof/>
                <w:sz w:val="28"/>
              </w:rPr>
            </w:pPr>
            <w:r>
              <w:rPr>
                <w:sz w:val="28"/>
              </w:rPr>
              <w:t>г.Хвалынск</w:t>
            </w:r>
          </w:p>
        </w:tc>
      </w:tr>
    </w:tbl>
    <w:p w14:paraId="6C5056CE" w14:textId="77777777" w:rsidR="00D51780" w:rsidRPr="0023230B" w:rsidRDefault="00D51780" w:rsidP="00D51780">
      <w:pPr>
        <w:pStyle w:val="ConsPlusTitle"/>
        <w:ind w:right="3684"/>
        <w:rPr>
          <w:sz w:val="28"/>
          <w:szCs w:val="28"/>
        </w:rPr>
      </w:pPr>
    </w:p>
    <w:p w14:paraId="611F0882" w14:textId="77777777" w:rsidR="00D51780" w:rsidRPr="00960B45" w:rsidRDefault="00D51780" w:rsidP="00D51780">
      <w:pPr>
        <w:shd w:val="clear" w:color="auto" w:fill="FFFFFF"/>
        <w:spacing w:after="213" w:line="250" w:lineRule="atLeast"/>
        <w:jc w:val="both"/>
        <w:outlineLvl w:val="1"/>
        <w:rPr>
          <w:b/>
          <w:bCs/>
        </w:rPr>
      </w:pPr>
      <w:r w:rsidRPr="00960B45">
        <w:rPr>
          <w:b/>
          <w:bCs/>
        </w:rPr>
        <w:t>Об утверждении Порядка формирования перечня налоговых расходов Хвалынского  муниципального  района</w:t>
      </w:r>
      <w:r w:rsidR="005C2321">
        <w:rPr>
          <w:b/>
          <w:bCs/>
        </w:rPr>
        <w:t>, муниципального образования город Хвалынск</w:t>
      </w:r>
      <w:r w:rsidRPr="00960B45">
        <w:rPr>
          <w:b/>
          <w:bCs/>
        </w:rPr>
        <w:t xml:space="preserve"> и оценки налоговых расходов Хвалынского    муниципального  района</w:t>
      </w:r>
      <w:r w:rsidR="00017C85">
        <w:rPr>
          <w:b/>
          <w:bCs/>
        </w:rPr>
        <w:t>, муниципального образования город Хвалынск</w:t>
      </w:r>
    </w:p>
    <w:p w14:paraId="7E963DD0" w14:textId="77777777" w:rsidR="00D51780" w:rsidRDefault="00D51780" w:rsidP="00D51780">
      <w:pPr>
        <w:shd w:val="clear" w:color="auto" w:fill="FFFFFF"/>
        <w:spacing w:after="213" w:line="250" w:lineRule="atLeast"/>
        <w:jc w:val="both"/>
        <w:outlineLvl w:val="1"/>
        <w:rPr>
          <w:bCs/>
        </w:rPr>
      </w:pPr>
    </w:p>
    <w:p w14:paraId="64CE458D" w14:textId="77777777" w:rsidR="00960B45" w:rsidRPr="00960B45" w:rsidRDefault="00960B45" w:rsidP="00960B45">
      <w:pPr>
        <w:shd w:val="clear" w:color="auto" w:fill="FFFFFF"/>
        <w:spacing w:after="213" w:line="250" w:lineRule="atLeast"/>
        <w:ind w:firstLine="709"/>
        <w:jc w:val="both"/>
        <w:outlineLvl w:val="1"/>
        <w:rPr>
          <w:bCs/>
          <w:color w:val="4D4D4D"/>
        </w:rPr>
      </w:pPr>
      <w:r w:rsidRPr="00960B45">
        <w:rPr>
          <w:bCs/>
        </w:rPr>
        <w:t xml:space="preserve">В соответствии    со ст. 174.3 Бюджетного кодекса РФ,   </w:t>
      </w:r>
      <w:r w:rsidR="005C2321">
        <w:rPr>
          <w:bCs/>
        </w:rPr>
        <w:t>Уставом</w:t>
      </w:r>
      <w:r w:rsidRPr="00960B45">
        <w:rPr>
          <w:bCs/>
        </w:rPr>
        <w:t xml:space="preserve">   Хвалынского    муниципального  района</w:t>
      </w:r>
    </w:p>
    <w:p w14:paraId="584F2F21" w14:textId="77777777" w:rsidR="00960B45" w:rsidRPr="00844783" w:rsidRDefault="00844783" w:rsidP="00960B45">
      <w:pPr>
        <w:shd w:val="clear" w:color="auto" w:fill="FFFFFF"/>
        <w:spacing w:after="213" w:line="250" w:lineRule="atLeast"/>
        <w:ind w:firstLine="709"/>
        <w:jc w:val="center"/>
        <w:outlineLvl w:val="1"/>
        <w:rPr>
          <w:b/>
          <w:bCs/>
        </w:rPr>
      </w:pPr>
      <w:r w:rsidRPr="00844783">
        <w:rPr>
          <w:b/>
          <w:bCs/>
        </w:rPr>
        <w:t>п о с т а н о в л я ю:</w:t>
      </w:r>
    </w:p>
    <w:p w14:paraId="70CFD6F5" w14:textId="77777777" w:rsidR="00960B45" w:rsidRPr="00960B45" w:rsidRDefault="00960B45" w:rsidP="00960B45">
      <w:pPr>
        <w:shd w:val="clear" w:color="auto" w:fill="FFFFFF"/>
        <w:ind w:firstLine="754"/>
        <w:jc w:val="both"/>
      </w:pPr>
      <w:bookmarkStart w:id="0" w:name="0"/>
      <w:bookmarkEnd w:id="0"/>
      <w:r w:rsidRPr="00960B45">
        <w:t xml:space="preserve">1. Утвердить прилагаемый Порядок формирования перечня налоговых расходов </w:t>
      </w:r>
      <w:r>
        <w:rPr>
          <w:bCs/>
        </w:rPr>
        <w:t>Хвалынского</w:t>
      </w:r>
      <w:r w:rsidRPr="00960B45">
        <w:rPr>
          <w:bCs/>
        </w:rPr>
        <w:t xml:space="preserve"> муниципального  района</w:t>
      </w:r>
      <w:r w:rsidR="00017C85">
        <w:rPr>
          <w:bCs/>
        </w:rPr>
        <w:t>, муниципального образования город Хвалынск</w:t>
      </w:r>
      <w:r w:rsidRPr="00960B45">
        <w:t xml:space="preserve">и оценки налоговых расходов </w:t>
      </w:r>
      <w:r>
        <w:rPr>
          <w:bCs/>
        </w:rPr>
        <w:t xml:space="preserve">Хвалынского  </w:t>
      </w:r>
      <w:r w:rsidRPr="00960B45">
        <w:rPr>
          <w:bCs/>
        </w:rPr>
        <w:t>муниципального  района</w:t>
      </w:r>
      <w:r w:rsidR="00017C85">
        <w:t>, муниципального образования город Хвалынск.</w:t>
      </w:r>
    </w:p>
    <w:p w14:paraId="70766A44" w14:textId="77777777" w:rsidR="00960B45" w:rsidRPr="00960B45" w:rsidRDefault="00960B45" w:rsidP="00960B45">
      <w:pPr>
        <w:shd w:val="clear" w:color="auto" w:fill="FFFFFF"/>
        <w:ind w:firstLine="754"/>
        <w:jc w:val="both"/>
      </w:pPr>
      <w:r w:rsidRPr="00960B45">
        <w:t>2. Настоящее постановление вступает в силу с</w:t>
      </w:r>
      <w:r w:rsidR="005C2321">
        <w:t>о дня официального</w:t>
      </w:r>
      <w:r w:rsidRPr="00960B45">
        <w:t xml:space="preserve"> опубликования и распространяется на правоотношения, возникшие с </w:t>
      </w:r>
      <w:r>
        <w:t>1</w:t>
      </w:r>
      <w:r w:rsidRPr="00960B45">
        <w:t xml:space="preserve"> января </w:t>
      </w:r>
      <w:r>
        <w:t>2020</w:t>
      </w:r>
      <w:r w:rsidRPr="00960B45">
        <w:t xml:space="preserve"> года.</w:t>
      </w:r>
    </w:p>
    <w:p w14:paraId="09D796E3" w14:textId="77777777" w:rsidR="00960B45" w:rsidRDefault="00960B45" w:rsidP="00960B45">
      <w:pPr>
        <w:shd w:val="clear" w:color="auto" w:fill="FFFFFF"/>
        <w:ind w:firstLine="754"/>
        <w:jc w:val="both"/>
      </w:pPr>
      <w:r w:rsidRPr="00960B45">
        <w:t xml:space="preserve">3. </w:t>
      </w:r>
      <w:r>
        <w:t>Финансовому управлению</w:t>
      </w:r>
      <w:r w:rsidRPr="00960B45">
        <w:t xml:space="preserve"> Администрации    </w:t>
      </w:r>
      <w:r>
        <w:t>Хвалынского</w:t>
      </w:r>
      <w:r w:rsidRPr="00960B45">
        <w:t xml:space="preserve">    муниципального  района до 1 </w:t>
      </w:r>
      <w:r>
        <w:t>октября</w:t>
      </w:r>
      <w:r w:rsidRPr="00960B45">
        <w:t xml:space="preserve"> 2019 года обеспечить утверждение методик оценки эффективности налоговых расходов </w:t>
      </w:r>
      <w:r>
        <w:t>Хвалынского</w:t>
      </w:r>
      <w:r w:rsidRPr="00960B45">
        <w:t xml:space="preserve">    муниципального  района</w:t>
      </w:r>
      <w:r w:rsidR="00017C85">
        <w:t>, муниципального образования город Хвалынск</w:t>
      </w:r>
      <w:r w:rsidRPr="00960B45">
        <w:t xml:space="preserve"> кураторами    налоговых    расходов.</w:t>
      </w:r>
    </w:p>
    <w:p w14:paraId="2EC43066" w14:textId="77777777" w:rsidR="00602616" w:rsidRPr="00960B45" w:rsidRDefault="00602616" w:rsidP="00960B45">
      <w:pPr>
        <w:shd w:val="clear" w:color="auto" w:fill="FFFFFF"/>
        <w:ind w:firstLine="754"/>
        <w:jc w:val="both"/>
      </w:pPr>
      <w:r>
        <w:t xml:space="preserve">4.  </w:t>
      </w:r>
      <w:r w:rsidRPr="00D73C4D">
        <w:t>Контроль за исполнением настоящего постановлен</w:t>
      </w:r>
      <w:r>
        <w:t>ия  возложить на заместителя главы администрации Хвалынского муниципального района Петрова Д.Е</w:t>
      </w:r>
    </w:p>
    <w:p w14:paraId="378179CB" w14:textId="77777777" w:rsidR="00960B45" w:rsidRPr="00017C85" w:rsidRDefault="00960B45" w:rsidP="00960B45">
      <w:pPr>
        <w:shd w:val="clear" w:color="auto" w:fill="FFFFFF"/>
        <w:ind w:firstLine="754"/>
        <w:jc w:val="both"/>
      </w:pPr>
      <w:r w:rsidRPr="00960B45">
        <w:rPr>
          <w:color w:val="333333"/>
        </w:rPr>
        <w:t xml:space="preserve">4. </w:t>
      </w:r>
      <w:r w:rsidR="00602616">
        <w:rPr>
          <w:color w:val="333333"/>
        </w:rPr>
        <w:t>Р</w:t>
      </w:r>
      <w:r w:rsidRPr="00960B45">
        <w:t>азместить</w:t>
      </w:r>
      <w:r w:rsidR="005C2321">
        <w:t xml:space="preserve"> настоящие постановление</w:t>
      </w:r>
      <w:r w:rsidRPr="00960B45">
        <w:t xml:space="preserve"> на официальном сайте Администрации </w:t>
      </w:r>
      <w:r w:rsidR="00602616">
        <w:t>Хвалынского</w:t>
      </w:r>
      <w:r w:rsidRPr="00960B45">
        <w:t xml:space="preserve"> муниципального района в информационно-телекоммуникационной сети "</w:t>
      </w:r>
      <w:r w:rsidRPr="00017C85">
        <w:t>Интернет".</w:t>
      </w:r>
    </w:p>
    <w:p w14:paraId="7D2A382F" w14:textId="77777777" w:rsidR="00D51780" w:rsidRDefault="00D51780" w:rsidP="00D51780">
      <w:pPr>
        <w:shd w:val="clear" w:color="auto" w:fill="FFFFFF"/>
        <w:spacing w:after="213" w:line="250" w:lineRule="atLeast"/>
        <w:jc w:val="both"/>
        <w:outlineLvl w:val="1"/>
        <w:rPr>
          <w:bCs/>
        </w:rPr>
      </w:pPr>
    </w:p>
    <w:p w14:paraId="57BA624D" w14:textId="77777777" w:rsidR="00602616" w:rsidRPr="00844783" w:rsidRDefault="00602616" w:rsidP="00602616">
      <w:pPr>
        <w:shd w:val="clear" w:color="auto" w:fill="FFFFFF"/>
        <w:spacing w:after="213" w:line="144" w:lineRule="auto"/>
        <w:jc w:val="both"/>
        <w:outlineLvl w:val="1"/>
        <w:rPr>
          <w:b/>
          <w:bCs/>
        </w:rPr>
      </w:pPr>
      <w:r w:rsidRPr="00844783">
        <w:rPr>
          <w:b/>
          <w:bCs/>
        </w:rPr>
        <w:t>Глава Хвалынского</w:t>
      </w:r>
    </w:p>
    <w:p w14:paraId="245A0E4C" w14:textId="77777777" w:rsidR="00BE7484" w:rsidRDefault="00602616" w:rsidP="005C2321">
      <w:pPr>
        <w:shd w:val="clear" w:color="auto" w:fill="FFFFFF"/>
        <w:spacing w:after="213" w:line="144" w:lineRule="auto"/>
        <w:jc w:val="both"/>
        <w:outlineLvl w:val="1"/>
        <w:rPr>
          <w:b/>
          <w:bCs/>
        </w:rPr>
      </w:pPr>
      <w:r w:rsidRPr="00844783">
        <w:rPr>
          <w:b/>
          <w:bCs/>
        </w:rPr>
        <w:t>муниципального ра</w:t>
      </w:r>
      <w:r w:rsidR="00844783">
        <w:rPr>
          <w:b/>
          <w:bCs/>
        </w:rPr>
        <w:t>й</w:t>
      </w:r>
      <w:r w:rsidRPr="00844783">
        <w:rPr>
          <w:b/>
          <w:bCs/>
        </w:rPr>
        <w:t>она                                                       А.</w:t>
      </w:r>
      <w:r w:rsidR="005C2321" w:rsidRPr="00844783">
        <w:rPr>
          <w:b/>
          <w:bCs/>
        </w:rPr>
        <w:t>А</w:t>
      </w:r>
      <w:r w:rsidRPr="00844783">
        <w:rPr>
          <w:b/>
          <w:bCs/>
        </w:rPr>
        <w:t>.Решетников</w:t>
      </w:r>
    </w:p>
    <w:p w14:paraId="2DE349C9" w14:textId="77777777" w:rsidR="00844783" w:rsidRDefault="00844783" w:rsidP="005C2321">
      <w:pPr>
        <w:shd w:val="clear" w:color="auto" w:fill="FFFFFF"/>
        <w:spacing w:after="213" w:line="144" w:lineRule="auto"/>
        <w:jc w:val="both"/>
        <w:outlineLvl w:val="1"/>
        <w:rPr>
          <w:b/>
          <w:bCs/>
        </w:rPr>
      </w:pPr>
    </w:p>
    <w:p w14:paraId="03926523" w14:textId="77777777" w:rsidR="00844783" w:rsidRDefault="00844783" w:rsidP="005C2321">
      <w:pPr>
        <w:shd w:val="clear" w:color="auto" w:fill="FFFFFF"/>
        <w:spacing w:after="213" w:line="144" w:lineRule="auto"/>
        <w:jc w:val="both"/>
        <w:outlineLvl w:val="1"/>
        <w:rPr>
          <w:b/>
          <w:bCs/>
        </w:rPr>
      </w:pPr>
    </w:p>
    <w:p w14:paraId="223E9D46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left="4014"/>
        <w:jc w:val="center"/>
        <w:rPr>
          <w:bCs/>
        </w:rPr>
      </w:pPr>
      <w:r w:rsidRPr="00844783">
        <w:rPr>
          <w:bCs/>
        </w:rPr>
        <w:t>УТВЕРЖДЕН</w:t>
      </w:r>
      <w:r w:rsidRPr="00844783">
        <w:rPr>
          <w:bCs/>
        </w:rPr>
        <w:br/>
        <w:t>постановлением Администрации</w:t>
      </w:r>
    </w:p>
    <w:p w14:paraId="57244AB0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left="4014"/>
        <w:jc w:val="center"/>
        <w:rPr>
          <w:bCs/>
        </w:rPr>
      </w:pPr>
      <w:r w:rsidRPr="00844783">
        <w:rPr>
          <w:bCs/>
        </w:rPr>
        <w:t>Хвалынского муниципального района</w:t>
      </w:r>
      <w:r w:rsidRPr="00844783">
        <w:rPr>
          <w:bCs/>
        </w:rPr>
        <w:br/>
        <w:t>от</w:t>
      </w:r>
      <w:r>
        <w:rPr>
          <w:bCs/>
        </w:rPr>
        <w:t xml:space="preserve"> 15.08.2019</w:t>
      </w:r>
      <w:r w:rsidRPr="00844783">
        <w:rPr>
          <w:bCs/>
        </w:rPr>
        <w:t xml:space="preserve">  № </w:t>
      </w:r>
      <w:r>
        <w:rPr>
          <w:bCs/>
        </w:rPr>
        <w:t>846</w:t>
      </w:r>
    </w:p>
    <w:p w14:paraId="26522DFC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left="4014"/>
        <w:jc w:val="center"/>
        <w:rPr>
          <w:bCs/>
        </w:rPr>
      </w:pPr>
    </w:p>
    <w:p w14:paraId="39BAF38A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spacing w:after="213" w:line="225" w:lineRule="atLeast"/>
        <w:jc w:val="center"/>
        <w:outlineLvl w:val="2"/>
        <w:rPr>
          <w:b/>
          <w:bCs/>
        </w:rPr>
      </w:pPr>
      <w:r w:rsidRPr="00844783">
        <w:rPr>
          <w:b/>
        </w:rPr>
        <w:t>Порядок</w:t>
      </w:r>
      <w:r w:rsidRPr="00844783">
        <w:rPr>
          <w:b/>
        </w:rPr>
        <w:br/>
        <w:t xml:space="preserve">формирования перечня налоговых расходов </w:t>
      </w:r>
      <w:r w:rsidRPr="00844783">
        <w:rPr>
          <w:b/>
          <w:bCs/>
        </w:rPr>
        <w:t xml:space="preserve">Хвалынского муниципального района,муниципального образования город Хвалынск </w:t>
      </w:r>
      <w:r w:rsidRPr="00844783">
        <w:rPr>
          <w:b/>
        </w:rPr>
        <w:t xml:space="preserve">и оценки налоговых расходов </w:t>
      </w:r>
      <w:r w:rsidRPr="00844783">
        <w:rPr>
          <w:b/>
          <w:bCs/>
        </w:rPr>
        <w:t>Хвалынского муниципального района, муниципального образования город Хвалынск</w:t>
      </w:r>
    </w:p>
    <w:p w14:paraId="541DCA8D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spacing w:after="213" w:line="225" w:lineRule="atLeast"/>
        <w:jc w:val="center"/>
        <w:outlineLvl w:val="2"/>
        <w:rPr>
          <w:b/>
        </w:rPr>
      </w:pPr>
      <w:r w:rsidRPr="00844783">
        <w:rPr>
          <w:b/>
        </w:rPr>
        <w:t>I. Общие положения</w:t>
      </w:r>
    </w:p>
    <w:p w14:paraId="15F05FC3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1. Настоящий Порядок определяет процедуру формирования перечня налоговых расходов Хвалынского муниципального района,муниципального образования город Хвалынск , реестра налоговых расходов Хвалынского муниципального района,муниципального образования город Хвалынск и методику оценки налоговых расходов Хвалынского муниципального района, муниципального образования город Хвалынск (далее - налоговые расходы).</w:t>
      </w:r>
    </w:p>
    <w:p w14:paraId="41967BD4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Под оценкой налоговых расходов в целях настоящего Порядка понимается оценка объемов и оценка эффективности налоговых расходов.</w:t>
      </w:r>
    </w:p>
    <w:p w14:paraId="45195280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2. В целях настоящего Порядка применяются следующие понятия и термины:</w:t>
      </w:r>
    </w:p>
    <w:p w14:paraId="777ED436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налоговые расходы - выпадающие доходы бюджета Хвалынского муниципального района, муниципального образования город Хвалынск обусловленные налоговыми льготами, освобождениями и иными преференциями по налогам, сборам, предусмотренными в качестве мер муниципальной поддержки в соответствии с целями муниципальных программ Хвалынского муниципального района , муниципального образования город Хвалынск и (или) целями социально-экономической политики Хвалынского муниципального района, муниципального образования город Хвалынск не относящимися к муниципальным программам Хвалынского муниципального района муниципального образования город Хвалынск,;</w:t>
      </w:r>
    </w:p>
    <w:p w14:paraId="57A0020B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куратор налогового расхода - ответственный исполнитель муниципальной программы Хвалынского муниципального района,  муниципального образования город Хвалынск орган местного самоуправления, ответственный в соответствии с полномочиями, установленными нормативными правовыми актами, за достижение соответствующих налоговому расходу целей муниципальной программы Хвойнинского муниципального района,  муниципального образования город Хвалынск (ее структурных элементов) и (или) целей социально-экономического развития Хвалынского муниципального района муниципального образования город Хвалынск и , не относящихся к муниципальным программам Хвалынского муниципального района и муниципального образования город Хвалынск ;</w:t>
      </w:r>
    </w:p>
    <w:p w14:paraId="307B4586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нераспределенные налоговые расходы - налоговые расходы, соответствующие целям социально-экономической политики Хвалынского муниципального района, муниципального образования город Хвалынск, реализуемым в рамках нескольких муниципальных программ Хвалынского муниципального района, муниципального образования город Хвалынск (муниципальных программ Хвалынского муниципального района,  муниципального образования город Хвалынск и непрограммных направлений деятельности);</w:t>
      </w:r>
    </w:p>
    <w:p w14:paraId="0427043E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социальные налоговые расходы - целевая категория налоговых расходов, включающая налоговые расходы, предоставляемые отдельным социально незащищенным группам населения, социально ориентированным некоммерческим организациям, а также организациям, целью деятельности которых является поддержка населения;</w:t>
      </w:r>
    </w:p>
    <w:p w14:paraId="67DA7AD7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технические (финансовые) налоговые расходы - целевая категория налоговых расходов, включающая налоговые расходы, предоставляемые в целях уменьшения расходов налогоплательщиков, финансовое обеспечение которых осуществляется в полном объеме или частично за счет бюджета Хвалынского муниципального района, муниципального образования город Хвалынск;</w:t>
      </w:r>
    </w:p>
    <w:p w14:paraId="43A76C69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стимулирующие налоговые расходы - целевая категория налоговых расходов, включающая налоговые расходы, предоставляемые в целях стимулирования экономической активности субъектов предпринимательской деятельности и последующего увеличения объема налогов, сборов, задекларированных для уплаты получателями налоговых расходов, в бюджет Хвалынского муниципального района и бюджет  муниципального образования город Хвалынск;</w:t>
      </w:r>
    </w:p>
    <w:p w14:paraId="08F6DDFA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нормативные характеристики налогового расхода - наименование налогового расхода, категории получателей, условия предоставления, срок действия, целевая категория налогового расхода, а также иные характеристики, предусмотренные разделом I приложения к настоящему Порядку;</w:t>
      </w:r>
    </w:p>
    <w:p w14:paraId="01AE6D88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целевые характеристики налогового расхода - цели предоставления, показатели (индикаторы) достижения целей предоставления налогового расхода, а также иные характеристики, предусмотренные разделом II приложения к настоящему Порядку;</w:t>
      </w:r>
    </w:p>
    <w:p w14:paraId="1BACA63E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фискальные характеристики налогового расхода - сведения о численности фактических получателей, фактическом и прогнозном объеме налогового расхода, а также об объеме налогов, сборов, задекларированных для уплаты получателями налоговых расходов, в бюджет Хвалынского муниципального района, а также иные характеристики, предусмотренные разделом III приложения к настоящему Порядку;</w:t>
      </w:r>
    </w:p>
    <w:p w14:paraId="497255F7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перечень налоговых расходов - свод (перечень) налоговых расходов в разрезе муниципальных программ Хвалынского муниципального района и муниципального образования город Хвалынск , их структурных элементов, а также направлений деятельности, не входящих в муниципальные программы Хвалынского муниципального района и муниципального образования город Хвалынск, кураторов налоговых расходов, либо в разрезе кураторов налоговых расходов (в отношении нераспределенных налоговых расходов), содержащий указания на обусловливающие соответствующие налоговые расходы положения (статьи, части, пункты, подпункты, абзацы) федеральных законов, иных нормативных правовых актов и международных договоров и сроки действия таких положений;</w:t>
      </w:r>
    </w:p>
    <w:p w14:paraId="4258D37A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реестр налоговых расходов - совокупность данных о нормативных, фискальных и целевых характеристиках налоговых расходов, предусмотренных перечнем налоговых расходов;</w:t>
      </w:r>
    </w:p>
    <w:p w14:paraId="64B5B4A1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паспорт налогового расхода - совокупность данных о нормативных, фискальных и целевых характеристиках налогового расхода.</w:t>
      </w:r>
    </w:p>
    <w:p w14:paraId="29DF5F01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3. В целях оценки налоговых расходов финансовое управление администрации Хвалынского муниципального района:</w:t>
      </w:r>
    </w:p>
    <w:p w14:paraId="794C6D05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а) формирует перечень налоговых расходов;</w:t>
      </w:r>
    </w:p>
    <w:p w14:paraId="03FF59D9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б) ведет реестр налоговых расходов;</w:t>
      </w:r>
    </w:p>
    <w:p w14:paraId="76268536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в) формирует оценку фактического объема налогового расхода за отчетный финансовый год, оценку объема налогового расхода на текущий финансовый год, очередной финансовый год и плановый период;</w:t>
      </w:r>
    </w:p>
    <w:p w14:paraId="3ED16F57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г) осуществляет обобщение результатов оценки эффективности налоговых расходов, проводимой кураторами налоговых расходов.</w:t>
      </w:r>
    </w:p>
    <w:p w14:paraId="03A926DD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4. В целях оценки налоговых расходов главные администраторы доходов бюджета Хвалынского муниципального района и муниципального образования город Хвалынск формируют и представляют в финансовое управление администрации района в отношении каждого налогового расхода данные о значениях фискальных характеристик соответствующего налогового расхода за год, предшествующий отчетному финансовому году, а также за шесть лет, предшествующих отчетному финансовому году.</w:t>
      </w:r>
    </w:p>
    <w:p w14:paraId="0B449FFD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5. В целях оценки налоговых расходов кураторы налоговых расходов:</w:t>
      </w:r>
    </w:p>
    <w:p w14:paraId="62BA6D1F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а) формируют паспорта налоговых расходов, содержащие информацию по перечню согласно приложению к настоящему Порядку;</w:t>
      </w:r>
    </w:p>
    <w:p w14:paraId="24F931A7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б) осуществляют оценку эффективности каждого курируемого налогового расхода и направляют результаты такой оценки в финансовое управление администрации района.</w:t>
      </w:r>
    </w:p>
    <w:p w14:paraId="06F2A305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</w:p>
    <w:p w14:paraId="2564B802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jc w:val="center"/>
        <w:outlineLvl w:val="2"/>
        <w:rPr>
          <w:b/>
        </w:rPr>
      </w:pPr>
      <w:r w:rsidRPr="00844783">
        <w:rPr>
          <w:b/>
        </w:rPr>
        <w:t xml:space="preserve">II. Формирование перечня налоговых расходов. </w:t>
      </w:r>
    </w:p>
    <w:p w14:paraId="23F3D941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jc w:val="center"/>
        <w:outlineLvl w:val="2"/>
        <w:rPr>
          <w:b/>
        </w:rPr>
      </w:pPr>
      <w:r w:rsidRPr="00844783">
        <w:rPr>
          <w:b/>
        </w:rPr>
        <w:t>Формирование и ведение реестра налоговых расходов</w:t>
      </w:r>
    </w:p>
    <w:p w14:paraId="5CE252C0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6. Проект перечня налоговых расходов на очередной финансовый год и плановый период разрабатывается финансовым управлением администрации района ежегодно в срок до 25 марта текущего финансового года и направляется на согласование в отдел экономики, торговли, муниципальных закупок и инвестиций и отдел земельно-имущественных отношений Администрации Хвалынского муниципального района, ответственным исполнителям муниципальных программ Хвалынского муниципального района, муниципального образования город Хвалынск, а также иным органам и организациям, которых проектом перечня налоговых расходов предлагается закрепить в качестве кураторов налоговых расходов.</w:t>
      </w:r>
    </w:p>
    <w:p w14:paraId="718D7C2B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7. Указанные в пункте 6 настоящего Порядка органы, организации в срок до 5 апреля текущего финансового года рассматривают проект перечня налоговых расходов на предмет распределения налоговых расходов по муниципальным программам Хвалынского муниципального района и , и муниципального образования город Хвалынск их структурным элементам, направлениям деятельности, не входящим в муниципальные программы Хвалынского муниципального района и муниципального образования город Хвалынск , кураторам налоговых расходов, и в случае несогласия с указанным распределением направляют в финансовое управление администрации Хвалынского муниципального района предложенияпо уточнению такого распределения (с указанием муниципальной программы, ее структурного элемента, направления деятельности, не входящего в муниципальные программы, куратора расходов, к которым необходимо отнести каждый налоговый расход, в отношении которого имеются замечания).</w:t>
      </w:r>
    </w:p>
    <w:p w14:paraId="5BE17774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В случае если предложения, указанные в абзаце первом настоящего пункта, предполагают изменение куратора налогового расхода, такие предложения подлежат согласованию с предлагаемым куратором налогового расхода.</w:t>
      </w:r>
    </w:p>
    <w:p w14:paraId="73B08477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В случае если результаты рассмотрения не направлены в финансовое управление администрации Хвалынского муниципального района в течение срока, указанного в абзаце первом настоящего пункта, проект перечня считается согласованным.</w:t>
      </w:r>
    </w:p>
    <w:p w14:paraId="55D6B593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В случае если замечания к отдельным позициям проекта перечня не содержат конкретных предложений по уточнению распределения, указанных в абзаце первом настоящего пункта, проект перечня считается согласованным в отношении соответствующих позиций.</w:t>
      </w:r>
    </w:p>
    <w:p w14:paraId="2900BB6B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Согласование проекта перечня налоговых расходов в части позиций, изложенных идентично перечню налоговых расходов на текущий финансовый год и плановый период, не требуется, за исключением случаев внесения изменений в перечень муниципальных программ, структуру муниципальных программ и (или) изменения полномочий органов, организаций, указанных в пункте 6 настоящего Порядка, затрагивающих соответствующие позиции проекта перечня налоговых расходов.</w:t>
      </w:r>
    </w:p>
    <w:p w14:paraId="1C22CABF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При наличии разногласий по проекту перечня налоговых расходов финансовое управление администрации Хвалынского муниципального района в срок до 15 апреля текущего финансового года обеспечивает проведение согласительных совещаний с соответствующими органами, организациями.</w:t>
      </w:r>
    </w:p>
    <w:p w14:paraId="7DC8B0D0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Разногласия, не урегулированные по результатам совещаний, указанных в абзаце шестом настоящего пункта, в срок до 25 апреля текущего финансового года рассматриваются заместителем Главы администрации Хвалынского муниципального района, к ведению которого отнесены вопросы разработки и реализации налоговой политики.</w:t>
      </w:r>
    </w:p>
    <w:p w14:paraId="17341AF2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8. В срок не позднее 7 рабочих дней после завершения процедур, указанных в пункте 7 настоящего Порядка, перечень налоговых расходов считается сформированным и размещается на официальной сайте Администрации Хвалынского муниципального района в информационно-телекоммуникационной сети "Интернет".</w:t>
      </w:r>
    </w:p>
    <w:p w14:paraId="44FA614C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9. В случае внесения в текущем финансовом году изменений в перечень муниципальных программ, структуру муниципальных программ и (или) изменения полномочий органов, организаций, указанных в пункте 6 настоящего Порядка, затрагивающих перечень налоговых расходов, кураторы налоговых расходов в срок не позднее 10 рабочих дней с даты соответствующих изменений направляют в финансовое управление администрации Хвалынского муниципального района соответствующую информацию для уточнения указанного перечня.</w:t>
      </w:r>
    </w:p>
    <w:p w14:paraId="547380F7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10. Уточненный перечень налоговых расходов формируется в срок до 1 октября текущего финансового года (в случае уточнения структуры муниципальных программ в рамках формирования проекта решения о бюджете Хвалынского муниципального района и бюджете  муниципального образования город Хвалынск (на очередной финансовый год и плановый период) и до 15 декабря текущего финансового года (в случае уточнения структуры муниципальных программ в рамках рассмотрения и утверждения проекта решения о бюджете Хвалынского муниципального района, проект решения о бюджете муниципального образования город Хвалынск на очередной финансовый год и плановый период).</w:t>
      </w:r>
    </w:p>
    <w:p w14:paraId="6E277432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11. Реестр налоговых расходов формируется и ведется в порядке, установленном финансовым управление администрации Хвалынского муниципального района.</w:t>
      </w:r>
    </w:p>
    <w:p w14:paraId="7AA194A7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</w:p>
    <w:p w14:paraId="23D0B97D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spacing w:after="213" w:line="225" w:lineRule="atLeast"/>
        <w:jc w:val="center"/>
        <w:outlineLvl w:val="2"/>
        <w:rPr>
          <w:b/>
        </w:rPr>
      </w:pPr>
      <w:r w:rsidRPr="00844783">
        <w:rPr>
          <w:b/>
        </w:rPr>
        <w:t>III. Оценка эффективности налоговых расходов</w:t>
      </w:r>
    </w:p>
    <w:p w14:paraId="1968BCC4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12. Методики оценки эффективности налоговых расходов формируются кураторами соответствующих налоговых расходов и утверждаются ими по согласованию с финансовым управлением Администрации Хвалынского муниципального района, отделом экономики, торговли, муниципальных закупок и инвестиций и отделом земельно-имущественных отношений Администрации Хвалынского муниципального района.</w:t>
      </w:r>
    </w:p>
    <w:p w14:paraId="621E6233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13. В целях оценки эффективности налоговых расходов:</w:t>
      </w:r>
    </w:p>
    <w:p w14:paraId="42AA24CE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 xml:space="preserve">Финансовым управлением администрации Хвалынского муниципального района ежегодно в срок </w:t>
      </w:r>
      <w:r w:rsidRPr="00844783">
        <w:rPr>
          <w:bCs/>
          <w:highlight w:val="yellow"/>
        </w:rPr>
        <w:t>до 20 июня</w:t>
      </w:r>
      <w:r w:rsidRPr="00844783">
        <w:rPr>
          <w:bCs/>
        </w:rPr>
        <w:t xml:space="preserve"> формирует и направляет кураторам налоговых расходов оценку фактического объема налоговых расходов за отчетный финансовый год, оценку объемов налоговых расходов на текущий финансовый год, очередной финансовый год и плановый период, а также данные о значениях фискальных характеристик за год, предшествующий отчетному финансовому году;</w:t>
      </w:r>
    </w:p>
    <w:p w14:paraId="1452CA5B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 xml:space="preserve">кураторы налоговых расходов на основе сформированного и размещенного в соответствии с пунктом 8 настоящего Порядка перечня налоговых расходов и информации, указанной в абзаце втором настоящего пункта, формируют паспорта налоговых расходов и в срок до </w:t>
      </w:r>
      <w:r w:rsidRPr="00844783">
        <w:rPr>
          <w:bCs/>
          <w:highlight w:val="yellow"/>
        </w:rPr>
        <w:t>15 июля</w:t>
      </w:r>
      <w:r w:rsidRPr="00844783">
        <w:rPr>
          <w:bCs/>
        </w:rPr>
        <w:t xml:space="preserve"> представляют их в финансовое управление администрации Хвалынского муниципального района.</w:t>
      </w:r>
    </w:p>
    <w:p w14:paraId="4729BE87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14. Оценка эффективности налоговых расходов (в том числе нераспределенных) осуществляется кураторами соответствующих налоговых расходов и включает:</w:t>
      </w:r>
    </w:p>
    <w:p w14:paraId="277F2719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оценку целесообразности предоставления налоговых расходов;</w:t>
      </w:r>
    </w:p>
    <w:p w14:paraId="540BACB1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оценку результативности налоговых расходов.</w:t>
      </w:r>
    </w:p>
    <w:p w14:paraId="5EECEE7F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15. Критериями целесообразности осуществления налоговых расходов являются:</w:t>
      </w:r>
    </w:p>
    <w:p w14:paraId="42866311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соответствие налоговых расходов (в том числе нераспределенных) целям и задачам муниципальных программ (их структурных элементов) или иным целям социально-экономической политики Хвалынского муниципального района (в отношении непрограммных налоговых расходов);</w:t>
      </w:r>
    </w:p>
    <w:p w14:paraId="3893505A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востребованность льготы, освобождения или иной преференции.</w:t>
      </w:r>
    </w:p>
    <w:p w14:paraId="067E69FC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Невыполнение хотя бы одного из указанных критериев свидетельствует о недостаточной эффективности рассматриваемого налогового расхода. В этом случае куратору налоговых расходов надлежит рекомендовать рассматриваемый налоговый расход к отмене либо сформулировать предложения по совершенствованию механизма ее действия.</w:t>
      </w:r>
    </w:p>
    <w:p w14:paraId="3AB4A17E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16. Оценка результативности производится на основании влияния налогового расхода на результаты реализации соответствующей муниципальной программы (ее структурных элементов) либо достижение целей муниципальной политики, не отнесенных к действующим муниципальным программам, и включает оценку бюджетной эффективности налогового расхода.</w:t>
      </w:r>
    </w:p>
    <w:p w14:paraId="3EA43A69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17. В качестве критерия результативности определяется не менее одного показателя (индикатора):</w:t>
      </w:r>
    </w:p>
    <w:p w14:paraId="3D61AD9B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муниципальной программы или ее структурных элементов (цели муниципальной политики, не отнесенной к муниципальным программам), назначение которого оказывает влияние рассматриваемый налоговый расход;</w:t>
      </w:r>
    </w:p>
    <w:p w14:paraId="674DD684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иного показателя (индикатора), непосредственным образом связанного с целями муниципальной программы или ее структурных элементов (целями муниципальной политики, не отнесенными к муниципальным программам).</w:t>
      </w:r>
    </w:p>
    <w:p w14:paraId="302B8389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18. Оценке подлежит вклад соответствующего налогового расхода в изменение значения соответствующего показателя (индикатора) как разница между значением показателя с учетом наличия налогового расхода и без его учета.</w:t>
      </w:r>
    </w:p>
    <w:p w14:paraId="1061E2BC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19. В целях проведения оценки бюджетной эффективности налоговых расходов осуществляется:</w:t>
      </w:r>
    </w:p>
    <w:p w14:paraId="1643F01C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а) сравнительный анализ результативности налоговых расходов с альтернативными механизмами достижения поставленных целей и задач, включающий сравнение затратности альтернативных возможностей с текущим объёмом налоговых расходов, рассчитывается удельный эффект (прирост показателя (индикатора) на 1 рубль налоговых расходов и на 1 рубль бюджетных расходов (для достижения того же эффекта) в случае применения альтернативных механизмов).</w:t>
      </w:r>
    </w:p>
    <w:p w14:paraId="475F2349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В целях настоящего пункта в качестве альтернативных механизмов могут учитываться в том числе:</w:t>
      </w:r>
    </w:p>
    <w:p w14:paraId="27D97B71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субсидии или иные формы непосредственной финансовой поддержки соответствующих категорий налогоплательщиков за счет средств бюджета Хвалынского муниципального района;</w:t>
      </w:r>
    </w:p>
    <w:p w14:paraId="5D61624F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предоставление муниципальных гарантий Хвалынского муниципального района по обязательствам соответствующих категорий налогоплательщиков;</w:t>
      </w:r>
    </w:p>
    <w:p w14:paraId="7C055CBE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совершенствование нормативного регулирования и (или) порядка осуществления контрольно-надзорных функций в сфере деятельности соответствующих категорий налогоплательщиков;</w:t>
      </w:r>
    </w:p>
    <w:p w14:paraId="74C3E260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б) оценка совокупного бюджетного эффекта (самоокупаемости) налоговых расходов (в отношении стимулирующих налоговых расходов).</w:t>
      </w:r>
    </w:p>
    <w:p w14:paraId="19D078BC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Оценка совокупного бюджетного эффекта (самоокупаемости) стимулирующих налоговых расходов определяется за период с начала действия налогового расхода или за 5 лет, предшествующих отчетному году, в случае если налоговый расход действует более 6 лет на момент проведения оценки эффективности, по следующей формуле</w:t>
      </w:r>
      <w:hyperlink r:id="rId5" w:anchor="1" w:history="1">
        <w:r w:rsidRPr="00844783">
          <w:rPr>
            <w:bCs/>
            <w:u w:val="single"/>
          </w:rPr>
          <w:t>*(1):</w:t>
        </w:r>
      </w:hyperlink>
    </w:p>
    <w:p w14:paraId="6DB48183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,</w:t>
      </w:r>
      <w:r w:rsidRPr="00844783">
        <w:rPr>
          <w:bCs/>
          <w:noProof/>
        </w:rPr>
        <w:drawing>
          <wp:inline distT="0" distB="0" distL="0" distR="0" wp14:anchorId="0C17CD00" wp14:editId="082041E9">
            <wp:extent cx="2752725" cy="514350"/>
            <wp:effectExtent l="19050" t="0" r="9525" b="0"/>
            <wp:docPr id="2" name="Рисунок 18" descr="https://www.garant.ru/files/9/9/1221399/pict63-566629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s://www.garant.ru/files/9/9/1221399/pict63-5666296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783">
        <w:rPr>
          <w:bCs/>
        </w:rPr>
        <w:t> ,</w:t>
      </w:r>
    </w:p>
    <w:p w14:paraId="40D967CA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где:</w:t>
      </w:r>
    </w:p>
    <w:p w14:paraId="6F6F8B1E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  <w:noProof/>
        </w:rPr>
        <w:drawing>
          <wp:inline distT="0" distB="0" distL="0" distR="0" wp14:anchorId="588D3101" wp14:editId="3B9DD765">
            <wp:extent cx="228600" cy="228600"/>
            <wp:effectExtent l="19050" t="0" r="0" b="0"/>
            <wp:docPr id="3" name="Рисунок 19" descr="https://www.garant.ru/files/9/9/1221399/pict64-566629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s://www.garant.ru/files/9/9/1221399/pict64-5666296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783">
        <w:rPr>
          <w:bCs/>
        </w:rPr>
        <w:t>  - объем налогов, сборов и платежей, задекларированных для уплаты получателями налоговых расходов, в консолидированный бюджет Хвойнинского муниципального района от j-го налогоплательщика - бенефициара налогового расхода в i-ом году.</w:t>
      </w:r>
    </w:p>
    <w:p w14:paraId="2538FCD4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В случае, если налоговый расход действует менее 6 лет на момент проведения оценки эффективности, объем налогов, сборов и платежей, задекларированных для уплаты получателями налоговых расходов, в консолидированный бюджет Хвалынского муниципального района от налогоплательщиков -бенефициаров налогового расхода в отчетном году, текущем году, очередном году и (или) плановом периоде оценивается (прогнозируется) по данным куратора налогового расхода и финансового управления администрации Хвалынского муниципального района;</w:t>
      </w:r>
    </w:p>
    <w:p w14:paraId="16481F78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- базовый объем налогов, сборов и платежей, задекларированных для уплаты получателями налоговых расходов, в консолидированный бюджет Хвойнинского муниципального района от j-го налогоплательщика - бенефициара налогового расхода в базовом году, рассчитываемый по формуле:</w:t>
      </w:r>
    </w:p>
    <w:p w14:paraId="67EBF8E3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  <w:noProof/>
        </w:rPr>
        <w:drawing>
          <wp:inline distT="0" distB="0" distL="0" distR="0" wp14:anchorId="315D03FA" wp14:editId="586E4FD5">
            <wp:extent cx="1504950" cy="295275"/>
            <wp:effectExtent l="19050" t="0" r="0" b="0"/>
            <wp:docPr id="4" name="Рисунок 20" descr="https://www.garant.ru/files/9/9/1221399/pict65-566629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www.garant.ru/files/9/9/1221399/pict65-5666296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783">
        <w:rPr>
          <w:bCs/>
        </w:rPr>
        <w:t> ,</w:t>
      </w:r>
    </w:p>
    <w:p w14:paraId="62B80271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где:</w:t>
      </w:r>
    </w:p>
    <w:p w14:paraId="48428B0F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  <w:noProof/>
        </w:rPr>
        <w:drawing>
          <wp:inline distT="0" distB="0" distL="0" distR="0" wp14:anchorId="1AF97932" wp14:editId="6FAB2C55">
            <wp:extent cx="295275" cy="228600"/>
            <wp:effectExtent l="19050" t="0" r="9525" b="0"/>
            <wp:docPr id="5" name="Рисунок 21" descr="https://www.garant.ru/files/9/9/1221399/pict66-566629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s://www.garant.ru/files/9/9/1221399/pict66-5666296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783">
        <w:rPr>
          <w:bCs/>
        </w:rPr>
        <w:t> - объем налогов, сборов и платежей, задекларированных для уплаты получателями налоговых расходов, в консолидированный бюджет Хвойнинского муниципального района от j-го налогоплательщика - бенефициара налогового расхода в базовом году;</w:t>
      </w:r>
    </w:p>
    <w:p w14:paraId="3BDD8867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  <w:noProof/>
        </w:rPr>
        <w:drawing>
          <wp:inline distT="0" distB="0" distL="0" distR="0" wp14:anchorId="14D0A96D" wp14:editId="2400677B">
            <wp:extent cx="238125" cy="228600"/>
            <wp:effectExtent l="19050" t="0" r="9525" b="0"/>
            <wp:docPr id="6" name="Рисунок 22" descr="https://www.garant.ru/files/9/9/1221399/pict67-566629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s://www.garant.ru/files/9/9/1221399/pict67-5666296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783">
        <w:rPr>
          <w:bCs/>
        </w:rPr>
        <w:t> - объем налоговых расходов по соответствующему налогу (иному платежу) в пользу j-го налогоплательщика - бенефициара налогового расхода в базовом году.</w:t>
      </w:r>
    </w:p>
    <w:p w14:paraId="3CC6BBF9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Под базовым годом понимается год, предшествующий году начала осуществления налогового расхода в пользу j-го налогоплательщика -бенефициара налогового расхода, либо шестой год, предшествующий отчетному году в случае, если налоговый расход осуществляется в пользу налогоплательщика-бенефициара налогового расхода более 6 лет;</w:t>
      </w:r>
    </w:p>
    <w:p w14:paraId="2F261028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- номинальный темп прироста налоговых доходов консолидированного бюджета Хвалынского муниципального района в i-ом году по отношению к базовому году, определяемый исходя из реального темпа роста валового внутреннего продукта согласно прогнозу социально-экономического развития Хвалынского муниципального района на очередной финансовый год и плановый период, заложенному в основу решения о бюджете Хвалынского муниципального района на очередной финансовый год и плановый период, а также целевого уровня инфляции, определяемого Центральным банком Российской Федерации на среднесрочную перспективу (4 процента);</w:t>
      </w:r>
    </w:p>
    <w:p w14:paraId="62469A0F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 - количество налогоплательщиков-бенефициаров налогового расхода в i-ом году;</w:t>
      </w:r>
    </w:p>
    <w:p w14:paraId="49910EE2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 - расчетная стоимость среднесрочных рыночных заимствований Хвалынского муниципального района, принимаемая на уровне 7,5 процентов.</w:t>
      </w:r>
    </w:p>
    <w:p w14:paraId="5CF4E158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Куратор налогового расхода в рамках методики оценки эффективности налогового расхода вправе предусматривать дополнительные критерии оценки бюджетной эффективности налогового расхода.</w:t>
      </w:r>
    </w:p>
    <w:p w14:paraId="3975E6BA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20. По итогам оценки результативности формируется заключение:</w:t>
      </w:r>
    </w:p>
    <w:p w14:paraId="7B214DC6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о значимости вклада налоговых расходов в достижение соответствующих показателей (индикаторов);</w:t>
      </w:r>
    </w:p>
    <w:p w14:paraId="47B1ADD3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о наличии (отсутствии) более результативных (менее затратных) альтернативных механизмов достижения поставленных целей и задач.</w:t>
      </w:r>
    </w:p>
    <w:p w14:paraId="06664C1A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21. По результатам оценки эффективности соответствующих налоговых расходов куратор налогового расхода формулирует общий вывод о степени их эффективности и рекомендации о целесообразности их дальнейшего осуществления.</w:t>
      </w:r>
    </w:p>
    <w:p w14:paraId="1D8229C2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Используемые исходные данные, результаты оценки эффективности налоговых расходов и рекомендации по результатам такой оценки представляются ежегодно кураторами налоговых расходов в финансовое управление администрации Хвалынского муниципального района в срок до 10 августа текущего финансового года.</w:t>
      </w:r>
    </w:p>
    <w:p w14:paraId="2588C6AD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3"/>
        <w:jc w:val="both"/>
        <w:rPr>
          <w:bCs/>
        </w:rPr>
      </w:pPr>
      <w:r w:rsidRPr="00844783">
        <w:rPr>
          <w:bCs/>
        </w:rPr>
        <w:t>22. Результаты оценки налоговых расходов учитываются при оценке эффективности муниципальных программ в соответствии с Порядком разработки, реализации и оценки эффективности муниципальных программ Хвалынского муниципального района и муниципального образования город Хвалынск, утвержденным постановлением Администрации Хвалынского муниципального района.</w:t>
      </w:r>
    </w:p>
    <w:p w14:paraId="0B3AB477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23. Финансовое управление администрации района обобщает результаты оценки и рекомендации по результатам оценки налоговых расходов.</w:t>
      </w:r>
    </w:p>
    <w:p w14:paraId="6629F5FF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ind w:firstLine="754"/>
        <w:jc w:val="both"/>
        <w:rPr>
          <w:bCs/>
        </w:rPr>
      </w:pPr>
      <w:r w:rsidRPr="00844783">
        <w:rPr>
          <w:bCs/>
        </w:rPr>
        <w:t>Результаты указанной оценки учитываются при формировании основных направлений бюджетной, налоговой политики Хвалынского муниципального района и муниципального образования город Хвалынск в части целесообразности сохранения (уточнения, отмены) соответствующих налоговых расходов в очередном финансовом году и плановом периоде.</w:t>
      </w:r>
    </w:p>
    <w:p w14:paraId="72CF1D63" w14:textId="77777777" w:rsidR="00844783" w:rsidRPr="00844783" w:rsidRDefault="00844783" w:rsidP="00844783">
      <w:pPr>
        <w:jc w:val="right"/>
        <w:rPr>
          <w:rFonts w:ascii="Calibri" w:eastAsia="Calibri" w:hAnsi="Calibri"/>
          <w:sz w:val="22"/>
          <w:szCs w:val="22"/>
        </w:rPr>
      </w:pPr>
    </w:p>
    <w:p w14:paraId="0EA7526F" w14:textId="77777777" w:rsidR="00844783" w:rsidRPr="00844783" w:rsidRDefault="00844783" w:rsidP="00844783">
      <w:pPr>
        <w:jc w:val="right"/>
        <w:rPr>
          <w:rFonts w:ascii="Calibri" w:eastAsia="Calibri" w:hAnsi="Calibri"/>
          <w:sz w:val="22"/>
          <w:szCs w:val="22"/>
        </w:rPr>
      </w:pPr>
    </w:p>
    <w:p w14:paraId="44121C5A" w14:textId="77777777" w:rsidR="00844783" w:rsidRPr="00844783" w:rsidRDefault="00844783" w:rsidP="00844783">
      <w:pPr>
        <w:jc w:val="right"/>
        <w:rPr>
          <w:rFonts w:ascii="Calibri" w:eastAsia="Calibri" w:hAnsi="Calibri"/>
          <w:sz w:val="22"/>
          <w:szCs w:val="22"/>
        </w:rPr>
      </w:pPr>
    </w:p>
    <w:p w14:paraId="05D69319" w14:textId="77777777" w:rsidR="00844783" w:rsidRPr="00844783" w:rsidRDefault="00844783" w:rsidP="00844783">
      <w:pPr>
        <w:jc w:val="right"/>
        <w:rPr>
          <w:rFonts w:ascii="Calibri" w:eastAsia="Calibri" w:hAnsi="Calibri"/>
          <w:sz w:val="22"/>
          <w:szCs w:val="22"/>
        </w:rPr>
      </w:pPr>
    </w:p>
    <w:p w14:paraId="13D5D6DD" w14:textId="77777777" w:rsidR="00844783" w:rsidRPr="00844783" w:rsidRDefault="00844783" w:rsidP="00844783">
      <w:pPr>
        <w:jc w:val="right"/>
        <w:rPr>
          <w:rFonts w:ascii="Calibri" w:eastAsia="Calibri" w:hAnsi="Calibri"/>
          <w:sz w:val="22"/>
          <w:szCs w:val="22"/>
        </w:rPr>
      </w:pPr>
    </w:p>
    <w:p w14:paraId="0DA09948" w14:textId="77777777" w:rsidR="00844783" w:rsidRPr="00844783" w:rsidRDefault="00844783" w:rsidP="00844783">
      <w:pPr>
        <w:ind w:left="4820"/>
        <w:jc w:val="both"/>
        <w:rPr>
          <w:rFonts w:eastAsia="Calibri"/>
          <w:sz w:val="24"/>
          <w:szCs w:val="24"/>
          <w:lang w:eastAsia="en-US"/>
        </w:rPr>
      </w:pPr>
      <w:r w:rsidRPr="00844783">
        <w:rPr>
          <w:rFonts w:eastAsia="Calibri"/>
          <w:sz w:val="24"/>
          <w:szCs w:val="24"/>
        </w:rPr>
        <w:t>ПРИЛОЖЕНИЕ</w:t>
      </w:r>
      <w:r w:rsidRPr="00844783">
        <w:rPr>
          <w:rFonts w:eastAsia="Calibri"/>
          <w:sz w:val="24"/>
          <w:szCs w:val="24"/>
        </w:rPr>
        <w:br/>
        <w:t>к Порядку формирования перечня</w:t>
      </w:r>
      <w:r w:rsidRPr="00844783">
        <w:rPr>
          <w:rFonts w:eastAsia="Calibri"/>
          <w:sz w:val="24"/>
          <w:szCs w:val="24"/>
        </w:rPr>
        <w:br/>
        <w:t xml:space="preserve">налоговых расходов </w:t>
      </w:r>
      <w:r w:rsidRPr="00844783">
        <w:rPr>
          <w:rFonts w:eastAsia="Calibri"/>
          <w:sz w:val="24"/>
          <w:szCs w:val="24"/>
          <w:lang w:eastAsia="en-US"/>
        </w:rPr>
        <w:t xml:space="preserve">Хвалынского </w:t>
      </w:r>
    </w:p>
    <w:p w14:paraId="65250D16" w14:textId="77777777" w:rsidR="00844783" w:rsidRPr="00844783" w:rsidRDefault="00844783" w:rsidP="00844783">
      <w:pPr>
        <w:ind w:left="4820"/>
        <w:jc w:val="both"/>
        <w:rPr>
          <w:rFonts w:eastAsia="Calibri"/>
          <w:sz w:val="24"/>
          <w:szCs w:val="24"/>
          <w:lang w:eastAsia="en-US"/>
        </w:rPr>
      </w:pPr>
      <w:r w:rsidRPr="00844783">
        <w:rPr>
          <w:rFonts w:eastAsia="Calibri"/>
          <w:sz w:val="24"/>
          <w:szCs w:val="24"/>
          <w:lang w:eastAsia="en-US"/>
        </w:rPr>
        <w:t xml:space="preserve">муниципального района </w:t>
      </w:r>
      <w:r w:rsidRPr="00844783">
        <w:rPr>
          <w:rFonts w:eastAsia="Calibri"/>
          <w:sz w:val="24"/>
          <w:szCs w:val="24"/>
        </w:rPr>
        <w:t xml:space="preserve">и оценки налоговых расходов </w:t>
      </w:r>
      <w:r w:rsidRPr="00844783">
        <w:rPr>
          <w:rFonts w:eastAsia="Calibri"/>
          <w:sz w:val="24"/>
          <w:szCs w:val="24"/>
          <w:lang w:eastAsia="en-US"/>
        </w:rPr>
        <w:t>Хвалынского</w:t>
      </w:r>
    </w:p>
    <w:p w14:paraId="5973EC18" w14:textId="77777777" w:rsidR="00844783" w:rsidRDefault="00844783" w:rsidP="00844783">
      <w:pPr>
        <w:ind w:left="4820"/>
        <w:jc w:val="both"/>
        <w:rPr>
          <w:rFonts w:eastAsia="Calibri"/>
          <w:sz w:val="24"/>
          <w:szCs w:val="24"/>
          <w:lang w:eastAsia="en-US"/>
        </w:rPr>
      </w:pPr>
      <w:r w:rsidRPr="00844783">
        <w:rPr>
          <w:rFonts w:eastAsia="Calibri"/>
          <w:sz w:val="24"/>
          <w:szCs w:val="24"/>
          <w:lang w:eastAsia="en-US"/>
        </w:rPr>
        <w:t>муниципального района</w:t>
      </w:r>
    </w:p>
    <w:p w14:paraId="4F352C29" w14:textId="77777777" w:rsidR="00844783" w:rsidRPr="00844783" w:rsidRDefault="00844783" w:rsidP="00844783">
      <w:pPr>
        <w:ind w:left="4820"/>
        <w:jc w:val="both"/>
        <w:rPr>
          <w:rFonts w:eastAsia="Calibri"/>
          <w:sz w:val="24"/>
          <w:szCs w:val="24"/>
          <w:lang w:eastAsia="en-US"/>
        </w:rPr>
      </w:pPr>
      <w:r w:rsidRPr="00844783">
        <w:rPr>
          <w:bCs/>
        </w:rPr>
        <w:t>от</w:t>
      </w:r>
      <w:r>
        <w:rPr>
          <w:bCs/>
        </w:rPr>
        <w:t xml:space="preserve"> 15.08.2019</w:t>
      </w:r>
      <w:r w:rsidRPr="00844783">
        <w:rPr>
          <w:bCs/>
        </w:rPr>
        <w:t xml:space="preserve">  № </w:t>
      </w:r>
      <w:r>
        <w:rPr>
          <w:bCs/>
        </w:rPr>
        <w:t>846</w:t>
      </w:r>
    </w:p>
    <w:p w14:paraId="45EBF9C2" w14:textId="77777777" w:rsidR="00844783" w:rsidRPr="00844783" w:rsidRDefault="00844783" w:rsidP="00844783">
      <w:pPr>
        <w:jc w:val="right"/>
        <w:rPr>
          <w:rFonts w:eastAsia="Calibri"/>
          <w:sz w:val="24"/>
          <w:szCs w:val="24"/>
        </w:rPr>
      </w:pPr>
    </w:p>
    <w:p w14:paraId="08D971A7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spacing w:after="213" w:line="225" w:lineRule="atLeast"/>
        <w:jc w:val="center"/>
        <w:outlineLvl w:val="2"/>
        <w:rPr>
          <w:b/>
          <w:bCs/>
        </w:rPr>
      </w:pPr>
      <w:r w:rsidRPr="00844783">
        <w:rPr>
          <w:b/>
        </w:rPr>
        <w:t>Перечень</w:t>
      </w:r>
      <w:r w:rsidRPr="00844783">
        <w:rPr>
          <w:b/>
        </w:rPr>
        <w:br/>
        <w:t xml:space="preserve">информации, включаемой в паспорт налогового расхода </w:t>
      </w:r>
      <w:r w:rsidRPr="00844783">
        <w:rPr>
          <w:b/>
          <w:bCs/>
        </w:rPr>
        <w:t>Хвалынского муниципального района и муниципального образования город Хвалынск</w:t>
      </w:r>
    </w:p>
    <w:p w14:paraId="18E9D5E8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spacing w:after="213" w:line="225" w:lineRule="atLeast"/>
        <w:jc w:val="center"/>
        <w:outlineLvl w:val="2"/>
        <w:rPr>
          <w:b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3"/>
        <w:gridCol w:w="6464"/>
        <w:gridCol w:w="2538"/>
      </w:tblGrid>
      <w:tr w:rsidR="00844783" w:rsidRPr="00844783" w14:paraId="0F35829A" w14:textId="77777777" w:rsidTr="002D0220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EEA2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5"/>
                <w:szCs w:val="20"/>
              </w:rPr>
            </w:pPr>
            <w:r w:rsidRPr="00844783">
              <w:rPr>
                <w:sz w:val="25"/>
                <w:szCs w:val="20"/>
              </w:rPr>
              <w:t>Наименование характеристики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B663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5"/>
                <w:szCs w:val="20"/>
              </w:rPr>
            </w:pPr>
            <w:r w:rsidRPr="00844783">
              <w:rPr>
                <w:sz w:val="25"/>
                <w:szCs w:val="20"/>
              </w:rPr>
              <w:t>Источник данных</w:t>
            </w:r>
          </w:p>
          <w:p w14:paraId="5F8BBF44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5"/>
                <w:szCs w:val="20"/>
              </w:rPr>
            </w:pPr>
          </w:p>
        </w:tc>
      </w:tr>
      <w:tr w:rsidR="00844783" w:rsidRPr="00844783" w14:paraId="35A6694A" w14:textId="77777777" w:rsidTr="002D022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FAD5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25"/>
                <w:szCs w:val="20"/>
              </w:rPr>
            </w:pPr>
            <w:r w:rsidRPr="00844783">
              <w:rPr>
                <w:b/>
                <w:bCs/>
                <w:i/>
                <w:sz w:val="25"/>
                <w:szCs w:val="20"/>
              </w:rPr>
              <w:t>I. Нормативные характеристики налогового расхода района (далее - налоговый расход)</w:t>
            </w:r>
          </w:p>
        </w:tc>
      </w:tr>
      <w:tr w:rsidR="00844783" w:rsidRPr="00844783" w14:paraId="02D4DE34" w14:textId="77777777" w:rsidTr="002D02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04B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10DE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399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Наименование налога, сбора, платежа, по которому предусматривается налоговый расход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E365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перечень налоговых расходов</w:t>
            </w:r>
          </w:p>
          <w:p w14:paraId="58099639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</w:tr>
      <w:tr w:rsidR="00844783" w:rsidRPr="00844783" w14:paraId="313E5FF0" w14:textId="77777777" w:rsidTr="002D02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2E08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CB25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399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Наименование налогового расхода (содержание льготы, освобождения или иной преференции)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F394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перечень налоговых расходов</w:t>
            </w:r>
          </w:p>
          <w:p w14:paraId="51C943E4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</w:tr>
      <w:tr w:rsidR="00844783" w:rsidRPr="00844783" w14:paraId="17674BFC" w14:textId="77777777" w:rsidTr="002D02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596C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58E7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399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Ссылка на положение (статья, часть, пункт, подпункт, абзац) федерального закона, иного нормативного правового акта, устанавливающее налоговый расход</w:t>
            </w:r>
          </w:p>
          <w:p w14:paraId="51F1797F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399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E656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перечень налоговых расходов</w:t>
            </w:r>
          </w:p>
        </w:tc>
      </w:tr>
      <w:tr w:rsidR="00844783" w:rsidRPr="00844783" w14:paraId="13777038" w14:textId="77777777" w:rsidTr="002D02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B4BF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F80E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399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Категории получателей налогового расхода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DD86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перечень налоговых расходов</w:t>
            </w:r>
          </w:p>
          <w:p w14:paraId="7F8B0623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</w:tr>
      <w:tr w:rsidR="00844783" w:rsidRPr="00844783" w14:paraId="41D6B5D1" w14:textId="77777777" w:rsidTr="002D02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BF6D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A373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399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Условия предоставления налогового расхода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2700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перечень налоговых расходов</w:t>
            </w:r>
          </w:p>
          <w:p w14:paraId="53781BFE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</w:tr>
      <w:tr w:rsidR="00844783" w:rsidRPr="00844783" w14:paraId="3E3920F8" w14:textId="77777777" w:rsidTr="002D02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4E5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1A74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399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Целевая категория налогового расхода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B83F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данные куратора налогового расхода (далее - куратор)</w:t>
            </w:r>
          </w:p>
          <w:p w14:paraId="0B971624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</w:tr>
      <w:tr w:rsidR="00844783" w:rsidRPr="00844783" w14:paraId="16D07277" w14:textId="77777777" w:rsidTr="002D02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A548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972B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399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Дата начала действия налогового расхода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288F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перечень налоговых расходов</w:t>
            </w:r>
          </w:p>
          <w:p w14:paraId="6717CAEA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</w:tr>
      <w:tr w:rsidR="00844783" w:rsidRPr="00844783" w14:paraId="41A7A902" w14:textId="77777777" w:rsidTr="002D02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F195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D5D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399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Дата прекращения действия налогового расхода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89A0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перечень налоговых расходов</w:t>
            </w:r>
          </w:p>
          <w:p w14:paraId="6E54AE17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</w:tr>
      <w:tr w:rsidR="00844783" w:rsidRPr="00844783" w14:paraId="3E108980" w14:textId="77777777" w:rsidTr="002D022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86EB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25"/>
                <w:szCs w:val="20"/>
              </w:rPr>
            </w:pPr>
            <w:r w:rsidRPr="00844783">
              <w:rPr>
                <w:b/>
                <w:bCs/>
                <w:i/>
                <w:sz w:val="25"/>
                <w:szCs w:val="20"/>
              </w:rPr>
              <w:t>II. Целевые характеристики налогового расхода</w:t>
            </w:r>
          </w:p>
          <w:p w14:paraId="4D43D35E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</w:p>
        </w:tc>
      </w:tr>
      <w:tr w:rsidR="00844783" w:rsidRPr="00844783" w14:paraId="76A87E24" w14:textId="77777777" w:rsidTr="002D02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D0DD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6E33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Цели предоставления налогового расхода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720A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данные куратора</w:t>
            </w:r>
          </w:p>
          <w:p w14:paraId="65A7EFD4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</w:tr>
      <w:tr w:rsidR="00844783" w:rsidRPr="00844783" w14:paraId="301EBE93" w14:textId="77777777" w:rsidTr="002D02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1B06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770B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287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Наименование муниципальной программы (непрограммного направления деятельности), в рамках которой реализуются цели предоставления налогового расхода</w:t>
            </w:r>
          </w:p>
          <w:p w14:paraId="78D4ADDF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287"/>
              <w:jc w:val="both"/>
              <w:rPr>
                <w:bCs/>
                <w:sz w:val="16"/>
                <w:szCs w:val="16"/>
              </w:rPr>
            </w:pPr>
          </w:p>
          <w:p w14:paraId="121F2BCA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287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ADE3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перечень налоговых расходов</w:t>
            </w:r>
          </w:p>
        </w:tc>
      </w:tr>
      <w:tr w:rsidR="00844783" w:rsidRPr="00844783" w14:paraId="4C2C4A24" w14:textId="77777777" w:rsidTr="002D02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D077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2E82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287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Наименования структурных элементов муниципальной программы, в рамках которых реализуются цели предоставления налогового расхода</w:t>
            </w:r>
          </w:p>
          <w:p w14:paraId="433023CB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287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F22C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перечень налоговых расходов</w:t>
            </w:r>
          </w:p>
        </w:tc>
      </w:tr>
      <w:tr w:rsidR="00844783" w:rsidRPr="00844783" w14:paraId="34003D6D" w14:textId="77777777" w:rsidTr="002D02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1DD8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CE58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287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Показатели (индикаторы) достижения целей предоставления налогового расхода, в том числе показатели муниципальной программы и ее структурных элементов</w:t>
            </w:r>
          </w:p>
          <w:p w14:paraId="0356EEDF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287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9FE1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данные куратора</w:t>
            </w:r>
          </w:p>
        </w:tc>
      </w:tr>
      <w:tr w:rsidR="00844783" w:rsidRPr="00844783" w14:paraId="6CF02FED" w14:textId="77777777" w:rsidTr="002D02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4B67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68DD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287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Фактические значения показателей (индикаторов) достижения целей предоставления налогового расхода, в том числе показателей муниципальной программы и ее структурных элементов</w:t>
            </w:r>
          </w:p>
          <w:p w14:paraId="4721B3D6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287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F281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данные куратора</w:t>
            </w:r>
          </w:p>
        </w:tc>
      </w:tr>
      <w:tr w:rsidR="00844783" w:rsidRPr="00844783" w14:paraId="3DE13037" w14:textId="77777777" w:rsidTr="002D02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9B0C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14.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F041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287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Прогнозные (оценочные) значения показателей (индикаторов) достижения целей предоставления налогового расхода, в том числе показателей муниципальной программы и ее структурных элементов, на текущий финансовый год, очередной финансовый год и плановый период</w:t>
            </w:r>
          </w:p>
          <w:p w14:paraId="4338BFBC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287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6C21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данные куратора</w:t>
            </w:r>
          </w:p>
        </w:tc>
      </w:tr>
      <w:tr w:rsidR="00844783" w:rsidRPr="00844783" w14:paraId="0BA5B3D2" w14:textId="77777777" w:rsidTr="002D022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7C22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25"/>
                <w:szCs w:val="20"/>
              </w:rPr>
            </w:pPr>
            <w:r w:rsidRPr="00844783">
              <w:rPr>
                <w:b/>
                <w:bCs/>
                <w:i/>
                <w:sz w:val="25"/>
                <w:szCs w:val="20"/>
              </w:rPr>
              <w:t>III. Фискальные характеристики налогового расхода</w:t>
            </w:r>
          </w:p>
          <w:p w14:paraId="37BDE923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</w:tr>
      <w:tr w:rsidR="00844783" w:rsidRPr="00844783" w14:paraId="4D05D9B1" w14:textId="77777777" w:rsidTr="002D02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2A12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15.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E9E1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293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Фактический объем налогового расхода за год, предшествующий отчетному финансовому году (тыс. рублей)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219A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 xml:space="preserve">данные главного администратора доходов, комитета финансов </w:t>
            </w:r>
            <w:hyperlink r:id="rId11" w:anchor="2" w:history="1">
              <w:r w:rsidRPr="00844783">
                <w:rPr>
                  <w:bCs/>
                  <w:sz w:val="25"/>
                  <w:szCs w:val="20"/>
                  <w:u w:val="single"/>
                </w:rPr>
                <w:t>*(2)</w:t>
              </w:r>
            </w:hyperlink>
          </w:p>
          <w:p w14:paraId="3184C1A6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</w:tr>
      <w:tr w:rsidR="00844783" w:rsidRPr="00844783" w14:paraId="02ED4B25" w14:textId="77777777" w:rsidTr="002D02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4AB7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16.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5282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293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Оценка фактического объема налогового расхода за отчетный финансовый год, оценка объема налогового расхода на текущий финансовый год, очередной финансовый год и плановый период (тыс. рублей)</w:t>
            </w:r>
          </w:p>
          <w:p w14:paraId="2571FACD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293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5F72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 xml:space="preserve">данные комитета финансов </w:t>
            </w:r>
          </w:p>
        </w:tc>
      </w:tr>
      <w:tr w:rsidR="00844783" w:rsidRPr="00844783" w14:paraId="3A310674" w14:textId="77777777" w:rsidTr="002D02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7CCB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17.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53FD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293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Фактическая численность получателей налогового расхода в году, предшествующем отчетному финансовому году (единиц)</w:t>
            </w:r>
            <w:hyperlink r:id="rId12" w:anchor="3" w:history="1">
              <w:r w:rsidRPr="00844783">
                <w:rPr>
                  <w:bCs/>
                  <w:sz w:val="25"/>
                  <w:szCs w:val="20"/>
                  <w:u w:val="single"/>
                </w:rPr>
                <w:t>*(3)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CC07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данные главного администратора доходов</w:t>
            </w:r>
          </w:p>
          <w:p w14:paraId="0D420E73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</w:tr>
      <w:tr w:rsidR="00844783" w:rsidRPr="00844783" w14:paraId="562BBCAF" w14:textId="77777777" w:rsidTr="002D02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5E38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18.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4829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293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Фактическая численность плательщиков налога, сбора и платежа, по которому предусматривается налоговый расход, в году, предшествующем отчетному финансовому году (единиц)</w:t>
            </w:r>
          </w:p>
          <w:p w14:paraId="5A95211D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293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35AC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данные главного администратора доходов</w:t>
            </w:r>
          </w:p>
        </w:tc>
      </w:tr>
      <w:tr w:rsidR="00844783" w:rsidRPr="00844783" w14:paraId="4B8B9577" w14:textId="77777777" w:rsidTr="002D02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5E10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19.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7981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293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Базовый объем налогов, сборов и платежа, задекларированных для уплаты получателями налоговых расходов, в консолидированный бюджет района по видам налогов, сборов и платежа за шесть лет, предшествующих отчетному финансовому году (тыс. рублей)2</w:t>
            </w:r>
          </w:p>
          <w:p w14:paraId="1BB54712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293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4519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данные главного администратора доходов</w:t>
            </w:r>
          </w:p>
        </w:tc>
      </w:tr>
      <w:tr w:rsidR="00844783" w:rsidRPr="00844783" w14:paraId="40B250A2" w14:textId="77777777" w:rsidTr="002D02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D7B6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20.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4706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ind w:right="298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Объем налогов, сборов и платежа, задекларированных для уплаты получателями соответствующего налогового расхода за шесть лет, предшествующих отчетному финансовому году (тыс. рублей)2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65DC" w14:textId="77777777" w:rsidR="00844783" w:rsidRPr="00844783" w:rsidRDefault="00844783" w:rsidP="0084478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5"/>
                <w:szCs w:val="20"/>
              </w:rPr>
            </w:pPr>
            <w:r w:rsidRPr="00844783">
              <w:rPr>
                <w:bCs/>
                <w:sz w:val="25"/>
                <w:szCs w:val="20"/>
              </w:rPr>
              <w:t>данные главного администратора доходов</w:t>
            </w:r>
          </w:p>
        </w:tc>
      </w:tr>
    </w:tbl>
    <w:p w14:paraId="13CC3B09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spacing w:after="213" w:line="225" w:lineRule="atLeast"/>
        <w:ind w:firstLine="753"/>
        <w:jc w:val="both"/>
        <w:rPr>
          <w:bCs/>
        </w:rPr>
      </w:pPr>
      <w:r w:rsidRPr="00844783">
        <w:rPr>
          <w:bCs/>
        </w:rPr>
        <w:t>----------------------------------</w:t>
      </w:r>
    </w:p>
    <w:p w14:paraId="1D017621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spacing w:after="213" w:line="225" w:lineRule="atLeast"/>
        <w:ind w:firstLine="753"/>
        <w:jc w:val="both"/>
        <w:rPr>
          <w:bCs/>
        </w:rPr>
      </w:pPr>
      <w:r w:rsidRPr="00844783">
        <w:rPr>
          <w:bCs/>
        </w:rPr>
        <w:t>*(1) расчет по приведенной формуле осуществляется в отношении налоговых расходов, перечень которых определяется финансовым управлением.</w:t>
      </w:r>
    </w:p>
    <w:p w14:paraId="5C1D89C2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spacing w:after="213" w:line="225" w:lineRule="atLeast"/>
        <w:ind w:firstLine="753"/>
        <w:jc w:val="both"/>
        <w:rPr>
          <w:bCs/>
        </w:rPr>
      </w:pPr>
      <w:r w:rsidRPr="00844783">
        <w:rPr>
          <w:bCs/>
        </w:rPr>
        <w:t>*(2) В случаях и порядке, предусмотренных пунктом 11 Порядка формирования перечня налоговых расходов Хвалынского муниципального района и оценки налоговых расходов Хвалынского муниципального района.</w:t>
      </w:r>
    </w:p>
    <w:p w14:paraId="743AB309" w14:textId="77777777" w:rsidR="00844783" w:rsidRPr="00844783" w:rsidRDefault="00844783" w:rsidP="00844783">
      <w:pPr>
        <w:shd w:val="clear" w:color="auto" w:fill="FFFFFF"/>
        <w:overflowPunct w:val="0"/>
        <w:autoSpaceDE w:val="0"/>
        <w:autoSpaceDN w:val="0"/>
        <w:adjustRightInd w:val="0"/>
        <w:spacing w:after="213" w:line="225" w:lineRule="atLeast"/>
        <w:ind w:firstLine="753"/>
        <w:jc w:val="both"/>
        <w:rPr>
          <w:bCs/>
        </w:rPr>
      </w:pPr>
      <w:r w:rsidRPr="00844783">
        <w:rPr>
          <w:bCs/>
        </w:rPr>
        <w:t>*(3) Информация подлежит формированию и представлению в отношении налоговых расходов, перечень которых определяется комитетом финансов.</w:t>
      </w:r>
    </w:p>
    <w:p w14:paraId="0AF35F20" w14:textId="77777777" w:rsidR="00844783" w:rsidRPr="00844783" w:rsidRDefault="00844783" w:rsidP="00844783">
      <w:pPr>
        <w:overflowPunct w:val="0"/>
        <w:autoSpaceDE w:val="0"/>
        <w:autoSpaceDN w:val="0"/>
        <w:adjustRightInd w:val="0"/>
        <w:jc w:val="both"/>
        <w:rPr>
          <w:b/>
          <w:bCs/>
        </w:rPr>
      </w:pPr>
    </w:p>
    <w:p w14:paraId="35951608" w14:textId="77777777" w:rsidR="00844783" w:rsidRPr="00844783" w:rsidRDefault="00844783" w:rsidP="00844783">
      <w:pPr>
        <w:overflowPunct w:val="0"/>
        <w:autoSpaceDE w:val="0"/>
        <w:autoSpaceDN w:val="0"/>
        <w:adjustRightInd w:val="0"/>
        <w:jc w:val="center"/>
        <w:rPr>
          <w:b/>
          <w:bCs/>
        </w:rPr>
      </w:pPr>
    </w:p>
    <w:p w14:paraId="337B0EB8" w14:textId="77777777" w:rsidR="00844783" w:rsidRPr="00844783" w:rsidRDefault="00844783" w:rsidP="00844783">
      <w:pPr>
        <w:overflowPunct w:val="0"/>
        <w:autoSpaceDE w:val="0"/>
        <w:autoSpaceDN w:val="0"/>
        <w:adjustRightInd w:val="0"/>
        <w:jc w:val="center"/>
        <w:rPr>
          <w:b/>
          <w:bCs/>
        </w:rPr>
      </w:pPr>
    </w:p>
    <w:p w14:paraId="12F06C35" w14:textId="77777777" w:rsidR="00844783" w:rsidRPr="00844783" w:rsidRDefault="00844783" w:rsidP="00844783">
      <w:pPr>
        <w:overflowPunct w:val="0"/>
        <w:autoSpaceDE w:val="0"/>
        <w:autoSpaceDN w:val="0"/>
        <w:adjustRightInd w:val="0"/>
        <w:jc w:val="both"/>
        <w:rPr>
          <w:b/>
          <w:bCs/>
          <w:sz w:val="25"/>
          <w:szCs w:val="20"/>
        </w:rPr>
      </w:pPr>
    </w:p>
    <w:p w14:paraId="2C73EC0C" w14:textId="77777777" w:rsidR="00844783" w:rsidRPr="00844783" w:rsidRDefault="00844783" w:rsidP="00844783">
      <w:pPr>
        <w:overflowPunct w:val="0"/>
        <w:autoSpaceDE w:val="0"/>
        <w:autoSpaceDN w:val="0"/>
        <w:adjustRightInd w:val="0"/>
        <w:rPr>
          <w:b/>
          <w:bCs/>
          <w:sz w:val="25"/>
          <w:szCs w:val="20"/>
        </w:rPr>
      </w:pPr>
    </w:p>
    <w:p w14:paraId="76334413" w14:textId="77777777" w:rsidR="00844783" w:rsidRPr="00844783" w:rsidRDefault="00844783" w:rsidP="005C2321">
      <w:pPr>
        <w:shd w:val="clear" w:color="auto" w:fill="FFFFFF"/>
        <w:spacing w:after="213" w:line="144" w:lineRule="auto"/>
        <w:jc w:val="both"/>
        <w:outlineLvl w:val="1"/>
        <w:rPr>
          <w:b/>
        </w:rPr>
      </w:pPr>
    </w:p>
    <w:sectPr w:rsidR="00844783" w:rsidRPr="00844783" w:rsidSect="005C232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780"/>
    <w:rsid w:val="00001DDB"/>
    <w:rsid w:val="00002068"/>
    <w:rsid w:val="00002634"/>
    <w:rsid w:val="000027A4"/>
    <w:rsid w:val="00002B96"/>
    <w:rsid w:val="00003B6F"/>
    <w:rsid w:val="000047FF"/>
    <w:rsid w:val="00004A67"/>
    <w:rsid w:val="00004A9E"/>
    <w:rsid w:val="00005025"/>
    <w:rsid w:val="000052A0"/>
    <w:rsid w:val="000056B0"/>
    <w:rsid w:val="00005C17"/>
    <w:rsid w:val="00005CBF"/>
    <w:rsid w:val="00005DB4"/>
    <w:rsid w:val="0000624D"/>
    <w:rsid w:val="00006A6B"/>
    <w:rsid w:val="00007260"/>
    <w:rsid w:val="00007592"/>
    <w:rsid w:val="00007765"/>
    <w:rsid w:val="00007C9D"/>
    <w:rsid w:val="000102A0"/>
    <w:rsid w:val="000105DD"/>
    <w:rsid w:val="000105DF"/>
    <w:rsid w:val="000108B3"/>
    <w:rsid w:val="00011AFF"/>
    <w:rsid w:val="00011BB0"/>
    <w:rsid w:val="00011D70"/>
    <w:rsid w:val="000121BA"/>
    <w:rsid w:val="00012668"/>
    <w:rsid w:val="0001268D"/>
    <w:rsid w:val="00012E2E"/>
    <w:rsid w:val="000132E7"/>
    <w:rsid w:val="00016142"/>
    <w:rsid w:val="00016174"/>
    <w:rsid w:val="0001619E"/>
    <w:rsid w:val="0001651A"/>
    <w:rsid w:val="00017016"/>
    <w:rsid w:val="0001731B"/>
    <w:rsid w:val="0001772E"/>
    <w:rsid w:val="00017A07"/>
    <w:rsid w:val="00017BDD"/>
    <w:rsid w:val="00017C85"/>
    <w:rsid w:val="000208FD"/>
    <w:rsid w:val="00021108"/>
    <w:rsid w:val="00021299"/>
    <w:rsid w:val="00021AAB"/>
    <w:rsid w:val="00021AB9"/>
    <w:rsid w:val="00021B33"/>
    <w:rsid w:val="00022B89"/>
    <w:rsid w:val="00023528"/>
    <w:rsid w:val="00023827"/>
    <w:rsid w:val="00023EFB"/>
    <w:rsid w:val="000244E4"/>
    <w:rsid w:val="0002492E"/>
    <w:rsid w:val="000255F8"/>
    <w:rsid w:val="00025798"/>
    <w:rsid w:val="00025E18"/>
    <w:rsid w:val="00026539"/>
    <w:rsid w:val="00026E68"/>
    <w:rsid w:val="000272DF"/>
    <w:rsid w:val="0002780F"/>
    <w:rsid w:val="00027BA5"/>
    <w:rsid w:val="0003037B"/>
    <w:rsid w:val="00030438"/>
    <w:rsid w:val="000309B3"/>
    <w:rsid w:val="00030BFA"/>
    <w:rsid w:val="00031559"/>
    <w:rsid w:val="00031A3A"/>
    <w:rsid w:val="00033D31"/>
    <w:rsid w:val="00035439"/>
    <w:rsid w:val="000356AF"/>
    <w:rsid w:val="00035D02"/>
    <w:rsid w:val="00036F3B"/>
    <w:rsid w:val="0003706C"/>
    <w:rsid w:val="0003708B"/>
    <w:rsid w:val="000370EC"/>
    <w:rsid w:val="00037274"/>
    <w:rsid w:val="0003739D"/>
    <w:rsid w:val="000374A4"/>
    <w:rsid w:val="0004081E"/>
    <w:rsid w:val="00041BF8"/>
    <w:rsid w:val="00041E00"/>
    <w:rsid w:val="0004216C"/>
    <w:rsid w:val="00042782"/>
    <w:rsid w:val="00042B96"/>
    <w:rsid w:val="00043253"/>
    <w:rsid w:val="000435FF"/>
    <w:rsid w:val="00043A6D"/>
    <w:rsid w:val="00043AC6"/>
    <w:rsid w:val="00043D3B"/>
    <w:rsid w:val="00044131"/>
    <w:rsid w:val="0004435C"/>
    <w:rsid w:val="0004436E"/>
    <w:rsid w:val="00044947"/>
    <w:rsid w:val="0004511B"/>
    <w:rsid w:val="000453D6"/>
    <w:rsid w:val="00045A2B"/>
    <w:rsid w:val="00045D3B"/>
    <w:rsid w:val="0004693B"/>
    <w:rsid w:val="00047066"/>
    <w:rsid w:val="000470FB"/>
    <w:rsid w:val="000476C6"/>
    <w:rsid w:val="00047801"/>
    <w:rsid w:val="000478A9"/>
    <w:rsid w:val="0005074D"/>
    <w:rsid w:val="000510C7"/>
    <w:rsid w:val="000516B3"/>
    <w:rsid w:val="0005189C"/>
    <w:rsid w:val="00051D12"/>
    <w:rsid w:val="00052F21"/>
    <w:rsid w:val="000542A2"/>
    <w:rsid w:val="000546D8"/>
    <w:rsid w:val="00054D26"/>
    <w:rsid w:val="00054F40"/>
    <w:rsid w:val="00055194"/>
    <w:rsid w:val="000552A0"/>
    <w:rsid w:val="000557B0"/>
    <w:rsid w:val="000558B8"/>
    <w:rsid w:val="00056479"/>
    <w:rsid w:val="000564A2"/>
    <w:rsid w:val="0005667E"/>
    <w:rsid w:val="00056F17"/>
    <w:rsid w:val="00056F97"/>
    <w:rsid w:val="000600A7"/>
    <w:rsid w:val="00060841"/>
    <w:rsid w:val="000609F0"/>
    <w:rsid w:val="00060BA8"/>
    <w:rsid w:val="00060D81"/>
    <w:rsid w:val="00061E3A"/>
    <w:rsid w:val="000621EF"/>
    <w:rsid w:val="0006239A"/>
    <w:rsid w:val="00062BAE"/>
    <w:rsid w:val="00062C93"/>
    <w:rsid w:val="00062DC6"/>
    <w:rsid w:val="000638BA"/>
    <w:rsid w:val="00063EEE"/>
    <w:rsid w:val="0006475F"/>
    <w:rsid w:val="000656E8"/>
    <w:rsid w:val="00067D39"/>
    <w:rsid w:val="00067E15"/>
    <w:rsid w:val="00067EAE"/>
    <w:rsid w:val="000702D7"/>
    <w:rsid w:val="00070B93"/>
    <w:rsid w:val="000714EE"/>
    <w:rsid w:val="00071CA8"/>
    <w:rsid w:val="00072B2C"/>
    <w:rsid w:val="00072D86"/>
    <w:rsid w:val="00072F06"/>
    <w:rsid w:val="00072FDD"/>
    <w:rsid w:val="00073669"/>
    <w:rsid w:val="0007385F"/>
    <w:rsid w:val="00075436"/>
    <w:rsid w:val="000754F5"/>
    <w:rsid w:val="00075670"/>
    <w:rsid w:val="0007597E"/>
    <w:rsid w:val="0007658D"/>
    <w:rsid w:val="00077061"/>
    <w:rsid w:val="00080042"/>
    <w:rsid w:val="000809F9"/>
    <w:rsid w:val="00080A34"/>
    <w:rsid w:val="00080B6C"/>
    <w:rsid w:val="00080CFD"/>
    <w:rsid w:val="00080DD9"/>
    <w:rsid w:val="00081856"/>
    <w:rsid w:val="00081E4C"/>
    <w:rsid w:val="00081E76"/>
    <w:rsid w:val="00081FAC"/>
    <w:rsid w:val="000820D8"/>
    <w:rsid w:val="00082BA7"/>
    <w:rsid w:val="00082FE0"/>
    <w:rsid w:val="00083EAB"/>
    <w:rsid w:val="00083F1B"/>
    <w:rsid w:val="00084933"/>
    <w:rsid w:val="00085E26"/>
    <w:rsid w:val="0008629A"/>
    <w:rsid w:val="000862A0"/>
    <w:rsid w:val="0008656F"/>
    <w:rsid w:val="0008687E"/>
    <w:rsid w:val="00087398"/>
    <w:rsid w:val="00087EFA"/>
    <w:rsid w:val="00090464"/>
    <w:rsid w:val="00091F27"/>
    <w:rsid w:val="00092295"/>
    <w:rsid w:val="00093901"/>
    <w:rsid w:val="00093A52"/>
    <w:rsid w:val="00093E10"/>
    <w:rsid w:val="00093EA6"/>
    <w:rsid w:val="00094428"/>
    <w:rsid w:val="00094472"/>
    <w:rsid w:val="00094D1F"/>
    <w:rsid w:val="00094E7D"/>
    <w:rsid w:val="00095D8B"/>
    <w:rsid w:val="000966D1"/>
    <w:rsid w:val="0009729A"/>
    <w:rsid w:val="00097542"/>
    <w:rsid w:val="00097BE9"/>
    <w:rsid w:val="000A04D3"/>
    <w:rsid w:val="000A0AD8"/>
    <w:rsid w:val="000A0D9D"/>
    <w:rsid w:val="000A1DB0"/>
    <w:rsid w:val="000A27CB"/>
    <w:rsid w:val="000A320D"/>
    <w:rsid w:val="000A394E"/>
    <w:rsid w:val="000A39CC"/>
    <w:rsid w:val="000A3EEA"/>
    <w:rsid w:val="000A5919"/>
    <w:rsid w:val="000A5B89"/>
    <w:rsid w:val="000A60B9"/>
    <w:rsid w:val="000A6BCE"/>
    <w:rsid w:val="000A6CC5"/>
    <w:rsid w:val="000A6D3B"/>
    <w:rsid w:val="000A6DF1"/>
    <w:rsid w:val="000A7291"/>
    <w:rsid w:val="000A73CC"/>
    <w:rsid w:val="000A74F5"/>
    <w:rsid w:val="000A758D"/>
    <w:rsid w:val="000A7794"/>
    <w:rsid w:val="000A78A0"/>
    <w:rsid w:val="000A7B89"/>
    <w:rsid w:val="000B0246"/>
    <w:rsid w:val="000B06BF"/>
    <w:rsid w:val="000B0E6E"/>
    <w:rsid w:val="000B1BBE"/>
    <w:rsid w:val="000B288E"/>
    <w:rsid w:val="000B29C1"/>
    <w:rsid w:val="000B2FC3"/>
    <w:rsid w:val="000B39EE"/>
    <w:rsid w:val="000B3A2F"/>
    <w:rsid w:val="000B3C2E"/>
    <w:rsid w:val="000B3CB5"/>
    <w:rsid w:val="000B43E6"/>
    <w:rsid w:val="000B4459"/>
    <w:rsid w:val="000B4BED"/>
    <w:rsid w:val="000B51F0"/>
    <w:rsid w:val="000B5A83"/>
    <w:rsid w:val="000B5E05"/>
    <w:rsid w:val="000B643A"/>
    <w:rsid w:val="000B6962"/>
    <w:rsid w:val="000B6C83"/>
    <w:rsid w:val="000B6EEA"/>
    <w:rsid w:val="000C0130"/>
    <w:rsid w:val="000C0389"/>
    <w:rsid w:val="000C04DA"/>
    <w:rsid w:val="000C0DF5"/>
    <w:rsid w:val="000C1476"/>
    <w:rsid w:val="000C1C6C"/>
    <w:rsid w:val="000C2498"/>
    <w:rsid w:val="000C267C"/>
    <w:rsid w:val="000C2F4E"/>
    <w:rsid w:val="000C3B09"/>
    <w:rsid w:val="000C451F"/>
    <w:rsid w:val="000C49B4"/>
    <w:rsid w:val="000C51A3"/>
    <w:rsid w:val="000C69D2"/>
    <w:rsid w:val="000C79B9"/>
    <w:rsid w:val="000C7C1E"/>
    <w:rsid w:val="000D0270"/>
    <w:rsid w:val="000D0750"/>
    <w:rsid w:val="000D11B1"/>
    <w:rsid w:val="000D1648"/>
    <w:rsid w:val="000D1954"/>
    <w:rsid w:val="000D1A17"/>
    <w:rsid w:val="000D21F7"/>
    <w:rsid w:val="000D23B3"/>
    <w:rsid w:val="000D23CE"/>
    <w:rsid w:val="000D27EF"/>
    <w:rsid w:val="000D2817"/>
    <w:rsid w:val="000D29BD"/>
    <w:rsid w:val="000D2BC5"/>
    <w:rsid w:val="000D4CDE"/>
    <w:rsid w:val="000D50BE"/>
    <w:rsid w:val="000D51EF"/>
    <w:rsid w:val="000D59EC"/>
    <w:rsid w:val="000D6951"/>
    <w:rsid w:val="000D6C42"/>
    <w:rsid w:val="000D6C50"/>
    <w:rsid w:val="000D6F63"/>
    <w:rsid w:val="000D7406"/>
    <w:rsid w:val="000D7E72"/>
    <w:rsid w:val="000E0B22"/>
    <w:rsid w:val="000E10A4"/>
    <w:rsid w:val="000E177C"/>
    <w:rsid w:val="000E1D41"/>
    <w:rsid w:val="000E1FFF"/>
    <w:rsid w:val="000E2BF3"/>
    <w:rsid w:val="000E2DB7"/>
    <w:rsid w:val="000E32F0"/>
    <w:rsid w:val="000E350A"/>
    <w:rsid w:val="000E40F4"/>
    <w:rsid w:val="000E4AE7"/>
    <w:rsid w:val="000E4FC6"/>
    <w:rsid w:val="000E57F7"/>
    <w:rsid w:val="000E5ADF"/>
    <w:rsid w:val="000E6709"/>
    <w:rsid w:val="000E6DC3"/>
    <w:rsid w:val="000E73EB"/>
    <w:rsid w:val="000E78A5"/>
    <w:rsid w:val="000E7A26"/>
    <w:rsid w:val="000F01B5"/>
    <w:rsid w:val="000F0692"/>
    <w:rsid w:val="000F075F"/>
    <w:rsid w:val="000F09B7"/>
    <w:rsid w:val="000F0E75"/>
    <w:rsid w:val="000F0F29"/>
    <w:rsid w:val="000F14AB"/>
    <w:rsid w:val="000F1C67"/>
    <w:rsid w:val="000F243E"/>
    <w:rsid w:val="000F2F96"/>
    <w:rsid w:val="000F3570"/>
    <w:rsid w:val="000F405E"/>
    <w:rsid w:val="000F4139"/>
    <w:rsid w:val="000F4673"/>
    <w:rsid w:val="000F732D"/>
    <w:rsid w:val="000F76AE"/>
    <w:rsid w:val="000F77C0"/>
    <w:rsid w:val="00100D98"/>
    <w:rsid w:val="0010105D"/>
    <w:rsid w:val="00101E99"/>
    <w:rsid w:val="001028B5"/>
    <w:rsid w:val="001029DA"/>
    <w:rsid w:val="00102E78"/>
    <w:rsid w:val="001039B6"/>
    <w:rsid w:val="00103DBA"/>
    <w:rsid w:val="001043E2"/>
    <w:rsid w:val="001044AC"/>
    <w:rsid w:val="00104F6C"/>
    <w:rsid w:val="00105104"/>
    <w:rsid w:val="001053B5"/>
    <w:rsid w:val="0010553D"/>
    <w:rsid w:val="0010562B"/>
    <w:rsid w:val="00105809"/>
    <w:rsid w:val="001063C3"/>
    <w:rsid w:val="00106C3D"/>
    <w:rsid w:val="00106E9C"/>
    <w:rsid w:val="00106FFD"/>
    <w:rsid w:val="00110619"/>
    <w:rsid w:val="00111393"/>
    <w:rsid w:val="00111964"/>
    <w:rsid w:val="00112438"/>
    <w:rsid w:val="00112E49"/>
    <w:rsid w:val="0011335F"/>
    <w:rsid w:val="00113440"/>
    <w:rsid w:val="001140F0"/>
    <w:rsid w:val="00114E71"/>
    <w:rsid w:val="001155A5"/>
    <w:rsid w:val="00115793"/>
    <w:rsid w:val="001158F4"/>
    <w:rsid w:val="0011750A"/>
    <w:rsid w:val="001175CF"/>
    <w:rsid w:val="00117830"/>
    <w:rsid w:val="001205F1"/>
    <w:rsid w:val="00120704"/>
    <w:rsid w:val="00122763"/>
    <w:rsid w:val="001227AA"/>
    <w:rsid w:val="001230B2"/>
    <w:rsid w:val="00123437"/>
    <w:rsid w:val="001234FF"/>
    <w:rsid w:val="00124047"/>
    <w:rsid w:val="00124474"/>
    <w:rsid w:val="0012465F"/>
    <w:rsid w:val="00124BE0"/>
    <w:rsid w:val="00124C0B"/>
    <w:rsid w:val="00125421"/>
    <w:rsid w:val="00125E71"/>
    <w:rsid w:val="00126832"/>
    <w:rsid w:val="00126AE0"/>
    <w:rsid w:val="00126BD9"/>
    <w:rsid w:val="001270DF"/>
    <w:rsid w:val="0012728B"/>
    <w:rsid w:val="00127B49"/>
    <w:rsid w:val="00127DD0"/>
    <w:rsid w:val="00127E35"/>
    <w:rsid w:val="00130290"/>
    <w:rsid w:val="001308DA"/>
    <w:rsid w:val="001313AF"/>
    <w:rsid w:val="001316D6"/>
    <w:rsid w:val="001317A9"/>
    <w:rsid w:val="001319E9"/>
    <w:rsid w:val="00131F05"/>
    <w:rsid w:val="00131FE6"/>
    <w:rsid w:val="0013203E"/>
    <w:rsid w:val="0013238E"/>
    <w:rsid w:val="0013294E"/>
    <w:rsid w:val="0013385F"/>
    <w:rsid w:val="001348B2"/>
    <w:rsid w:val="00136516"/>
    <w:rsid w:val="00136850"/>
    <w:rsid w:val="00136D63"/>
    <w:rsid w:val="00136F49"/>
    <w:rsid w:val="00137884"/>
    <w:rsid w:val="001407BB"/>
    <w:rsid w:val="00140ED7"/>
    <w:rsid w:val="00140FE5"/>
    <w:rsid w:val="00141766"/>
    <w:rsid w:val="00141820"/>
    <w:rsid w:val="001423E0"/>
    <w:rsid w:val="00142494"/>
    <w:rsid w:val="00142CFC"/>
    <w:rsid w:val="001432F2"/>
    <w:rsid w:val="0014332B"/>
    <w:rsid w:val="00143849"/>
    <w:rsid w:val="00143CFA"/>
    <w:rsid w:val="00143F5D"/>
    <w:rsid w:val="00144338"/>
    <w:rsid w:val="001446EE"/>
    <w:rsid w:val="00144AF6"/>
    <w:rsid w:val="00144BE1"/>
    <w:rsid w:val="001457FA"/>
    <w:rsid w:val="00146460"/>
    <w:rsid w:val="00146490"/>
    <w:rsid w:val="00146890"/>
    <w:rsid w:val="00146A96"/>
    <w:rsid w:val="0014737F"/>
    <w:rsid w:val="00147D37"/>
    <w:rsid w:val="0015028E"/>
    <w:rsid w:val="00150C64"/>
    <w:rsid w:val="00150DA7"/>
    <w:rsid w:val="00150F1F"/>
    <w:rsid w:val="001514E9"/>
    <w:rsid w:val="00152679"/>
    <w:rsid w:val="00152905"/>
    <w:rsid w:val="00152F56"/>
    <w:rsid w:val="0015390B"/>
    <w:rsid w:val="00153955"/>
    <w:rsid w:val="001545C1"/>
    <w:rsid w:val="00154D6F"/>
    <w:rsid w:val="00154FB6"/>
    <w:rsid w:val="00155B6A"/>
    <w:rsid w:val="001563A3"/>
    <w:rsid w:val="001567B6"/>
    <w:rsid w:val="00156859"/>
    <w:rsid w:val="001616B3"/>
    <w:rsid w:val="001616C5"/>
    <w:rsid w:val="00161DF6"/>
    <w:rsid w:val="00162DEE"/>
    <w:rsid w:val="00163240"/>
    <w:rsid w:val="00163D29"/>
    <w:rsid w:val="00163DDF"/>
    <w:rsid w:val="00164110"/>
    <w:rsid w:val="0016435F"/>
    <w:rsid w:val="00165255"/>
    <w:rsid w:val="001660B7"/>
    <w:rsid w:val="0016650B"/>
    <w:rsid w:val="00166556"/>
    <w:rsid w:val="001665B5"/>
    <w:rsid w:val="001677AB"/>
    <w:rsid w:val="001679D7"/>
    <w:rsid w:val="00167A34"/>
    <w:rsid w:val="00167C91"/>
    <w:rsid w:val="00170007"/>
    <w:rsid w:val="00170244"/>
    <w:rsid w:val="0017039E"/>
    <w:rsid w:val="00170CA0"/>
    <w:rsid w:val="00171644"/>
    <w:rsid w:val="00171723"/>
    <w:rsid w:val="00171E5D"/>
    <w:rsid w:val="00172285"/>
    <w:rsid w:val="00172D76"/>
    <w:rsid w:val="00172F80"/>
    <w:rsid w:val="00173287"/>
    <w:rsid w:val="00173E39"/>
    <w:rsid w:val="001740D1"/>
    <w:rsid w:val="00174212"/>
    <w:rsid w:val="00174781"/>
    <w:rsid w:val="00174797"/>
    <w:rsid w:val="00174EC7"/>
    <w:rsid w:val="00175A2C"/>
    <w:rsid w:val="00175F90"/>
    <w:rsid w:val="00176151"/>
    <w:rsid w:val="0017696C"/>
    <w:rsid w:val="00177175"/>
    <w:rsid w:val="0017762E"/>
    <w:rsid w:val="00180B0D"/>
    <w:rsid w:val="00180C5A"/>
    <w:rsid w:val="00180EE6"/>
    <w:rsid w:val="00181293"/>
    <w:rsid w:val="00181EF9"/>
    <w:rsid w:val="00182355"/>
    <w:rsid w:val="00182E1E"/>
    <w:rsid w:val="00183BFE"/>
    <w:rsid w:val="001843D6"/>
    <w:rsid w:val="00184544"/>
    <w:rsid w:val="00184B02"/>
    <w:rsid w:val="00184D2B"/>
    <w:rsid w:val="001850F6"/>
    <w:rsid w:val="00185217"/>
    <w:rsid w:val="001858EF"/>
    <w:rsid w:val="00185A7C"/>
    <w:rsid w:val="00185D46"/>
    <w:rsid w:val="00185E05"/>
    <w:rsid w:val="00186327"/>
    <w:rsid w:val="0018746A"/>
    <w:rsid w:val="00190359"/>
    <w:rsid w:val="00190872"/>
    <w:rsid w:val="00190E7F"/>
    <w:rsid w:val="00191BE4"/>
    <w:rsid w:val="00191D22"/>
    <w:rsid w:val="001920EF"/>
    <w:rsid w:val="00192B44"/>
    <w:rsid w:val="0019331B"/>
    <w:rsid w:val="00193D1E"/>
    <w:rsid w:val="00194296"/>
    <w:rsid w:val="001943ED"/>
    <w:rsid w:val="0019486A"/>
    <w:rsid w:val="00194CDC"/>
    <w:rsid w:val="00194FBE"/>
    <w:rsid w:val="001952A6"/>
    <w:rsid w:val="0019568D"/>
    <w:rsid w:val="00196647"/>
    <w:rsid w:val="00196760"/>
    <w:rsid w:val="001971FD"/>
    <w:rsid w:val="001976C4"/>
    <w:rsid w:val="001978C7"/>
    <w:rsid w:val="001A0134"/>
    <w:rsid w:val="001A0F36"/>
    <w:rsid w:val="001A1203"/>
    <w:rsid w:val="001A13BD"/>
    <w:rsid w:val="001A16D5"/>
    <w:rsid w:val="001A32FB"/>
    <w:rsid w:val="001A3D39"/>
    <w:rsid w:val="001A4A6F"/>
    <w:rsid w:val="001A51F8"/>
    <w:rsid w:val="001A59FB"/>
    <w:rsid w:val="001A5AC0"/>
    <w:rsid w:val="001A793C"/>
    <w:rsid w:val="001A7A0D"/>
    <w:rsid w:val="001A7A81"/>
    <w:rsid w:val="001A7BCB"/>
    <w:rsid w:val="001A7BE2"/>
    <w:rsid w:val="001B04BF"/>
    <w:rsid w:val="001B051B"/>
    <w:rsid w:val="001B0788"/>
    <w:rsid w:val="001B08FD"/>
    <w:rsid w:val="001B09B6"/>
    <w:rsid w:val="001B0E14"/>
    <w:rsid w:val="001B0E44"/>
    <w:rsid w:val="001B1252"/>
    <w:rsid w:val="001B144B"/>
    <w:rsid w:val="001B1485"/>
    <w:rsid w:val="001B1532"/>
    <w:rsid w:val="001B18D0"/>
    <w:rsid w:val="001B1E11"/>
    <w:rsid w:val="001B26B2"/>
    <w:rsid w:val="001B310B"/>
    <w:rsid w:val="001B34C0"/>
    <w:rsid w:val="001B3633"/>
    <w:rsid w:val="001B3816"/>
    <w:rsid w:val="001B44D1"/>
    <w:rsid w:val="001B47F2"/>
    <w:rsid w:val="001B4804"/>
    <w:rsid w:val="001B503B"/>
    <w:rsid w:val="001B601F"/>
    <w:rsid w:val="001B6700"/>
    <w:rsid w:val="001B6D63"/>
    <w:rsid w:val="001B737F"/>
    <w:rsid w:val="001B7AFC"/>
    <w:rsid w:val="001B7E00"/>
    <w:rsid w:val="001C00F7"/>
    <w:rsid w:val="001C01D4"/>
    <w:rsid w:val="001C043F"/>
    <w:rsid w:val="001C085C"/>
    <w:rsid w:val="001C0BC1"/>
    <w:rsid w:val="001C104E"/>
    <w:rsid w:val="001C1652"/>
    <w:rsid w:val="001C1E9C"/>
    <w:rsid w:val="001C202A"/>
    <w:rsid w:val="001C2C9D"/>
    <w:rsid w:val="001C2F87"/>
    <w:rsid w:val="001C3849"/>
    <w:rsid w:val="001C3C08"/>
    <w:rsid w:val="001C3DB8"/>
    <w:rsid w:val="001C3FD2"/>
    <w:rsid w:val="001C4266"/>
    <w:rsid w:val="001C4E2D"/>
    <w:rsid w:val="001C6076"/>
    <w:rsid w:val="001C62AD"/>
    <w:rsid w:val="001C661C"/>
    <w:rsid w:val="001C697C"/>
    <w:rsid w:val="001C6CA9"/>
    <w:rsid w:val="001C7959"/>
    <w:rsid w:val="001C7BE6"/>
    <w:rsid w:val="001C7D6C"/>
    <w:rsid w:val="001D04F5"/>
    <w:rsid w:val="001D09F1"/>
    <w:rsid w:val="001D0E1A"/>
    <w:rsid w:val="001D10F0"/>
    <w:rsid w:val="001D1523"/>
    <w:rsid w:val="001D1A6A"/>
    <w:rsid w:val="001D2BFD"/>
    <w:rsid w:val="001D3029"/>
    <w:rsid w:val="001D30A1"/>
    <w:rsid w:val="001D416F"/>
    <w:rsid w:val="001D4321"/>
    <w:rsid w:val="001D49BA"/>
    <w:rsid w:val="001D4AF6"/>
    <w:rsid w:val="001D5274"/>
    <w:rsid w:val="001D57E2"/>
    <w:rsid w:val="001D5C07"/>
    <w:rsid w:val="001D60D7"/>
    <w:rsid w:val="001D6508"/>
    <w:rsid w:val="001D7084"/>
    <w:rsid w:val="001D79E2"/>
    <w:rsid w:val="001E028B"/>
    <w:rsid w:val="001E0C33"/>
    <w:rsid w:val="001E105A"/>
    <w:rsid w:val="001E1253"/>
    <w:rsid w:val="001E12A0"/>
    <w:rsid w:val="001E1D20"/>
    <w:rsid w:val="001E1F47"/>
    <w:rsid w:val="001E25B1"/>
    <w:rsid w:val="001E2876"/>
    <w:rsid w:val="001E2D4C"/>
    <w:rsid w:val="001E32DB"/>
    <w:rsid w:val="001E3A8B"/>
    <w:rsid w:val="001E408A"/>
    <w:rsid w:val="001E5E88"/>
    <w:rsid w:val="001E5EAD"/>
    <w:rsid w:val="001E6091"/>
    <w:rsid w:val="001E61C7"/>
    <w:rsid w:val="001E696B"/>
    <w:rsid w:val="001E6C59"/>
    <w:rsid w:val="001E6DAD"/>
    <w:rsid w:val="001E70A4"/>
    <w:rsid w:val="001E7EBE"/>
    <w:rsid w:val="001F00AD"/>
    <w:rsid w:val="001F0A33"/>
    <w:rsid w:val="001F1435"/>
    <w:rsid w:val="001F14A3"/>
    <w:rsid w:val="001F1C29"/>
    <w:rsid w:val="001F1CB0"/>
    <w:rsid w:val="001F1D53"/>
    <w:rsid w:val="001F1FD5"/>
    <w:rsid w:val="001F2C4D"/>
    <w:rsid w:val="001F2CD3"/>
    <w:rsid w:val="001F43CB"/>
    <w:rsid w:val="001F5A79"/>
    <w:rsid w:val="001F617C"/>
    <w:rsid w:val="001F7E5B"/>
    <w:rsid w:val="00200A3F"/>
    <w:rsid w:val="00200BC0"/>
    <w:rsid w:val="00201502"/>
    <w:rsid w:val="002017A1"/>
    <w:rsid w:val="002017CB"/>
    <w:rsid w:val="00201EFF"/>
    <w:rsid w:val="00203465"/>
    <w:rsid w:val="002035AC"/>
    <w:rsid w:val="002040CA"/>
    <w:rsid w:val="0020432C"/>
    <w:rsid w:val="0020449B"/>
    <w:rsid w:val="00204D7F"/>
    <w:rsid w:val="00204EE3"/>
    <w:rsid w:val="00205080"/>
    <w:rsid w:val="00205432"/>
    <w:rsid w:val="0020666B"/>
    <w:rsid w:val="00206F6F"/>
    <w:rsid w:val="002075CC"/>
    <w:rsid w:val="00207C88"/>
    <w:rsid w:val="00207D03"/>
    <w:rsid w:val="00210054"/>
    <w:rsid w:val="0021025E"/>
    <w:rsid w:val="002103DC"/>
    <w:rsid w:val="0021068C"/>
    <w:rsid w:val="002111DA"/>
    <w:rsid w:val="002118C2"/>
    <w:rsid w:val="00211A26"/>
    <w:rsid w:val="00212AC5"/>
    <w:rsid w:val="00212C8E"/>
    <w:rsid w:val="00212F6D"/>
    <w:rsid w:val="00213B6D"/>
    <w:rsid w:val="002140F3"/>
    <w:rsid w:val="002147B9"/>
    <w:rsid w:val="002147E3"/>
    <w:rsid w:val="002147F5"/>
    <w:rsid w:val="00215611"/>
    <w:rsid w:val="002157C9"/>
    <w:rsid w:val="0021583C"/>
    <w:rsid w:val="00215DB8"/>
    <w:rsid w:val="00215F9D"/>
    <w:rsid w:val="00217275"/>
    <w:rsid w:val="002173AC"/>
    <w:rsid w:val="00217E5E"/>
    <w:rsid w:val="00220329"/>
    <w:rsid w:val="00220E43"/>
    <w:rsid w:val="00221426"/>
    <w:rsid w:val="002214BA"/>
    <w:rsid w:val="0022207C"/>
    <w:rsid w:val="00222466"/>
    <w:rsid w:val="00222A55"/>
    <w:rsid w:val="00222FA5"/>
    <w:rsid w:val="002247EF"/>
    <w:rsid w:val="0022495B"/>
    <w:rsid w:val="0022496C"/>
    <w:rsid w:val="00224CEA"/>
    <w:rsid w:val="00224EAB"/>
    <w:rsid w:val="00225869"/>
    <w:rsid w:val="002258B0"/>
    <w:rsid w:val="002258E3"/>
    <w:rsid w:val="00225F65"/>
    <w:rsid w:val="00226AE6"/>
    <w:rsid w:val="00226D12"/>
    <w:rsid w:val="002271BD"/>
    <w:rsid w:val="00230874"/>
    <w:rsid w:val="002308D9"/>
    <w:rsid w:val="00230DE0"/>
    <w:rsid w:val="00231370"/>
    <w:rsid w:val="00232355"/>
    <w:rsid w:val="00233114"/>
    <w:rsid w:val="0023397D"/>
    <w:rsid w:val="00233DB3"/>
    <w:rsid w:val="00234D4F"/>
    <w:rsid w:val="00234DBD"/>
    <w:rsid w:val="0023509A"/>
    <w:rsid w:val="002356D9"/>
    <w:rsid w:val="0023597C"/>
    <w:rsid w:val="002361C9"/>
    <w:rsid w:val="00236487"/>
    <w:rsid w:val="0023706A"/>
    <w:rsid w:val="00237312"/>
    <w:rsid w:val="00240B7B"/>
    <w:rsid w:val="0024164B"/>
    <w:rsid w:val="002416CA"/>
    <w:rsid w:val="00241CB9"/>
    <w:rsid w:val="002425A8"/>
    <w:rsid w:val="00242F3F"/>
    <w:rsid w:val="002431BA"/>
    <w:rsid w:val="0024384D"/>
    <w:rsid w:val="00243FCD"/>
    <w:rsid w:val="0024525B"/>
    <w:rsid w:val="00245CBE"/>
    <w:rsid w:val="00245ED1"/>
    <w:rsid w:val="002464F8"/>
    <w:rsid w:val="00246826"/>
    <w:rsid w:val="002471A8"/>
    <w:rsid w:val="0024789B"/>
    <w:rsid w:val="0024793A"/>
    <w:rsid w:val="00247F9A"/>
    <w:rsid w:val="00250940"/>
    <w:rsid w:val="00250BA7"/>
    <w:rsid w:val="00250CD1"/>
    <w:rsid w:val="0025117F"/>
    <w:rsid w:val="00251312"/>
    <w:rsid w:val="00251525"/>
    <w:rsid w:val="00251867"/>
    <w:rsid w:val="00251B8E"/>
    <w:rsid w:val="00251EAC"/>
    <w:rsid w:val="00252CAD"/>
    <w:rsid w:val="00253297"/>
    <w:rsid w:val="0025373C"/>
    <w:rsid w:val="00253D97"/>
    <w:rsid w:val="00253EE3"/>
    <w:rsid w:val="00254A18"/>
    <w:rsid w:val="002550FC"/>
    <w:rsid w:val="002551FB"/>
    <w:rsid w:val="00255782"/>
    <w:rsid w:val="00255D38"/>
    <w:rsid w:val="00256110"/>
    <w:rsid w:val="002562C8"/>
    <w:rsid w:val="00256BA9"/>
    <w:rsid w:val="00256D5C"/>
    <w:rsid w:val="0025735B"/>
    <w:rsid w:val="00257A35"/>
    <w:rsid w:val="00260989"/>
    <w:rsid w:val="00261722"/>
    <w:rsid w:val="00261C5B"/>
    <w:rsid w:val="002624BA"/>
    <w:rsid w:val="00262729"/>
    <w:rsid w:val="002636A8"/>
    <w:rsid w:val="00263F03"/>
    <w:rsid w:val="0026428E"/>
    <w:rsid w:val="00264BAC"/>
    <w:rsid w:val="002650F9"/>
    <w:rsid w:val="00265617"/>
    <w:rsid w:val="002666AC"/>
    <w:rsid w:val="00266C1F"/>
    <w:rsid w:val="002672A4"/>
    <w:rsid w:val="002706C8"/>
    <w:rsid w:val="00270830"/>
    <w:rsid w:val="00270E48"/>
    <w:rsid w:val="00271853"/>
    <w:rsid w:val="00271D92"/>
    <w:rsid w:val="00272107"/>
    <w:rsid w:val="00272BB5"/>
    <w:rsid w:val="002733F0"/>
    <w:rsid w:val="00273BE1"/>
    <w:rsid w:val="00274C65"/>
    <w:rsid w:val="00274F6A"/>
    <w:rsid w:val="00275550"/>
    <w:rsid w:val="00275790"/>
    <w:rsid w:val="002757F8"/>
    <w:rsid w:val="00275D78"/>
    <w:rsid w:val="00276332"/>
    <w:rsid w:val="0027649D"/>
    <w:rsid w:val="00277F4C"/>
    <w:rsid w:val="00280369"/>
    <w:rsid w:val="00280D0F"/>
    <w:rsid w:val="002811E6"/>
    <w:rsid w:val="002812B8"/>
    <w:rsid w:val="0028134E"/>
    <w:rsid w:val="0028147D"/>
    <w:rsid w:val="00281723"/>
    <w:rsid w:val="0028192F"/>
    <w:rsid w:val="00281D3F"/>
    <w:rsid w:val="00281EFF"/>
    <w:rsid w:val="00282B57"/>
    <w:rsid w:val="0028305A"/>
    <w:rsid w:val="00283153"/>
    <w:rsid w:val="00283262"/>
    <w:rsid w:val="002833CD"/>
    <w:rsid w:val="00283598"/>
    <w:rsid w:val="002835EA"/>
    <w:rsid w:val="00284340"/>
    <w:rsid w:val="00285498"/>
    <w:rsid w:val="00285F2E"/>
    <w:rsid w:val="00286EA3"/>
    <w:rsid w:val="0028708E"/>
    <w:rsid w:val="00287179"/>
    <w:rsid w:val="00287D36"/>
    <w:rsid w:val="00287EA9"/>
    <w:rsid w:val="002911CE"/>
    <w:rsid w:val="00291749"/>
    <w:rsid w:val="00291C11"/>
    <w:rsid w:val="00292451"/>
    <w:rsid w:val="002926D1"/>
    <w:rsid w:val="00292AB5"/>
    <w:rsid w:val="00293416"/>
    <w:rsid w:val="00293A69"/>
    <w:rsid w:val="00293BEE"/>
    <w:rsid w:val="00293D57"/>
    <w:rsid w:val="002940A3"/>
    <w:rsid w:val="00294939"/>
    <w:rsid w:val="00294A5F"/>
    <w:rsid w:val="00294AE6"/>
    <w:rsid w:val="00294DE1"/>
    <w:rsid w:val="00295A50"/>
    <w:rsid w:val="00295D9D"/>
    <w:rsid w:val="00296033"/>
    <w:rsid w:val="00296277"/>
    <w:rsid w:val="00296514"/>
    <w:rsid w:val="00297B18"/>
    <w:rsid w:val="00297D4F"/>
    <w:rsid w:val="00297ECF"/>
    <w:rsid w:val="002A039B"/>
    <w:rsid w:val="002A0857"/>
    <w:rsid w:val="002A0BE0"/>
    <w:rsid w:val="002A1139"/>
    <w:rsid w:val="002A11CF"/>
    <w:rsid w:val="002A1A61"/>
    <w:rsid w:val="002A2FA6"/>
    <w:rsid w:val="002A3344"/>
    <w:rsid w:val="002A341F"/>
    <w:rsid w:val="002A3C79"/>
    <w:rsid w:val="002A3D21"/>
    <w:rsid w:val="002A43D6"/>
    <w:rsid w:val="002A4482"/>
    <w:rsid w:val="002A4710"/>
    <w:rsid w:val="002A4789"/>
    <w:rsid w:val="002A47FA"/>
    <w:rsid w:val="002A4BD2"/>
    <w:rsid w:val="002A57CB"/>
    <w:rsid w:val="002A5CC3"/>
    <w:rsid w:val="002A5FA2"/>
    <w:rsid w:val="002A663C"/>
    <w:rsid w:val="002A6730"/>
    <w:rsid w:val="002A6798"/>
    <w:rsid w:val="002A6C27"/>
    <w:rsid w:val="002A6E30"/>
    <w:rsid w:val="002A7B4D"/>
    <w:rsid w:val="002B097C"/>
    <w:rsid w:val="002B15A9"/>
    <w:rsid w:val="002B17E9"/>
    <w:rsid w:val="002B1F25"/>
    <w:rsid w:val="002B1F5B"/>
    <w:rsid w:val="002B2684"/>
    <w:rsid w:val="002B2B1B"/>
    <w:rsid w:val="002B2FE1"/>
    <w:rsid w:val="002B33D1"/>
    <w:rsid w:val="002B37CD"/>
    <w:rsid w:val="002B3EE6"/>
    <w:rsid w:val="002B4CF8"/>
    <w:rsid w:val="002B4D1F"/>
    <w:rsid w:val="002B53D7"/>
    <w:rsid w:val="002B5432"/>
    <w:rsid w:val="002B54C8"/>
    <w:rsid w:val="002B5774"/>
    <w:rsid w:val="002B5A97"/>
    <w:rsid w:val="002B636A"/>
    <w:rsid w:val="002B65AB"/>
    <w:rsid w:val="002B6786"/>
    <w:rsid w:val="002B6EB0"/>
    <w:rsid w:val="002B7077"/>
    <w:rsid w:val="002B748A"/>
    <w:rsid w:val="002B7BA9"/>
    <w:rsid w:val="002C0659"/>
    <w:rsid w:val="002C0703"/>
    <w:rsid w:val="002C1397"/>
    <w:rsid w:val="002C14D7"/>
    <w:rsid w:val="002C2230"/>
    <w:rsid w:val="002C2317"/>
    <w:rsid w:val="002C28A6"/>
    <w:rsid w:val="002C28D8"/>
    <w:rsid w:val="002C29C0"/>
    <w:rsid w:val="002C38D5"/>
    <w:rsid w:val="002C424C"/>
    <w:rsid w:val="002C4F79"/>
    <w:rsid w:val="002C538B"/>
    <w:rsid w:val="002C62AA"/>
    <w:rsid w:val="002C6532"/>
    <w:rsid w:val="002C729F"/>
    <w:rsid w:val="002D03CD"/>
    <w:rsid w:val="002D0DBE"/>
    <w:rsid w:val="002D0F64"/>
    <w:rsid w:val="002D11E4"/>
    <w:rsid w:val="002D1756"/>
    <w:rsid w:val="002D183A"/>
    <w:rsid w:val="002D1BC9"/>
    <w:rsid w:val="002D23DF"/>
    <w:rsid w:val="002D23F4"/>
    <w:rsid w:val="002D27B5"/>
    <w:rsid w:val="002D2A1F"/>
    <w:rsid w:val="002D34C7"/>
    <w:rsid w:val="002D36BA"/>
    <w:rsid w:val="002D3943"/>
    <w:rsid w:val="002D46DB"/>
    <w:rsid w:val="002D47A8"/>
    <w:rsid w:val="002D4C9D"/>
    <w:rsid w:val="002D4D0A"/>
    <w:rsid w:val="002D54AD"/>
    <w:rsid w:val="002D6867"/>
    <w:rsid w:val="002D7634"/>
    <w:rsid w:val="002D7A6D"/>
    <w:rsid w:val="002D7BE4"/>
    <w:rsid w:val="002D7D3B"/>
    <w:rsid w:val="002D7FB9"/>
    <w:rsid w:val="002E027F"/>
    <w:rsid w:val="002E0B6E"/>
    <w:rsid w:val="002E0D0A"/>
    <w:rsid w:val="002E0FF6"/>
    <w:rsid w:val="002E1383"/>
    <w:rsid w:val="002E159B"/>
    <w:rsid w:val="002E190D"/>
    <w:rsid w:val="002E1948"/>
    <w:rsid w:val="002E194A"/>
    <w:rsid w:val="002E2300"/>
    <w:rsid w:val="002E3747"/>
    <w:rsid w:val="002E38FA"/>
    <w:rsid w:val="002E39A9"/>
    <w:rsid w:val="002E445F"/>
    <w:rsid w:val="002E448D"/>
    <w:rsid w:val="002E49FB"/>
    <w:rsid w:val="002E562F"/>
    <w:rsid w:val="002E566F"/>
    <w:rsid w:val="002E6359"/>
    <w:rsid w:val="002E658D"/>
    <w:rsid w:val="002E686A"/>
    <w:rsid w:val="002E701C"/>
    <w:rsid w:val="002E7612"/>
    <w:rsid w:val="002E76D8"/>
    <w:rsid w:val="002E7728"/>
    <w:rsid w:val="002E7B4B"/>
    <w:rsid w:val="002E7C74"/>
    <w:rsid w:val="002F09E6"/>
    <w:rsid w:val="002F1009"/>
    <w:rsid w:val="002F1C98"/>
    <w:rsid w:val="002F21A9"/>
    <w:rsid w:val="002F230C"/>
    <w:rsid w:val="002F2534"/>
    <w:rsid w:val="002F2E04"/>
    <w:rsid w:val="002F2FB8"/>
    <w:rsid w:val="002F3C21"/>
    <w:rsid w:val="002F3DDC"/>
    <w:rsid w:val="002F3E9C"/>
    <w:rsid w:val="002F47C1"/>
    <w:rsid w:val="002F5CA0"/>
    <w:rsid w:val="002F61FD"/>
    <w:rsid w:val="002F62F8"/>
    <w:rsid w:val="002F6834"/>
    <w:rsid w:val="002F78AE"/>
    <w:rsid w:val="00300264"/>
    <w:rsid w:val="003003C1"/>
    <w:rsid w:val="00300902"/>
    <w:rsid w:val="00300A7B"/>
    <w:rsid w:val="00300B1A"/>
    <w:rsid w:val="003010CF"/>
    <w:rsid w:val="003011E3"/>
    <w:rsid w:val="00301602"/>
    <w:rsid w:val="003017FF"/>
    <w:rsid w:val="00301953"/>
    <w:rsid w:val="00302786"/>
    <w:rsid w:val="00304744"/>
    <w:rsid w:val="00305009"/>
    <w:rsid w:val="003050A9"/>
    <w:rsid w:val="0030531C"/>
    <w:rsid w:val="003067EC"/>
    <w:rsid w:val="00306B1A"/>
    <w:rsid w:val="00306FF1"/>
    <w:rsid w:val="00307731"/>
    <w:rsid w:val="003078BB"/>
    <w:rsid w:val="00307F00"/>
    <w:rsid w:val="00310048"/>
    <w:rsid w:val="00310748"/>
    <w:rsid w:val="00310870"/>
    <w:rsid w:val="00310CDE"/>
    <w:rsid w:val="003111B3"/>
    <w:rsid w:val="003112BC"/>
    <w:rsid w:val="003113CE"/>
    <w:rsid w:val="0031147F"/>
    <w:rsid w:val="00311780"/>
    <w:rsid w:val="00311C0F"/>
    <w:rsid w:val="00311C8D"/>
    <w:rsid w:val="00312384"/>
    <w:rsid w:val="00312458"/>
    <w:rsid w:val="00312A71"/>
    <w:rsid w:val="00312AD3"/>
    <w:rsid w:val="00313ABE"/>
    <w:rsid w:val="00314B00"/>
    <w:rsid w:val="003159F1"/>
    <w:rsid w:val="00315B9E"/>
    <w:rsid w:val="00315DB1"/>
    <w:rsid w:val="00315DE3"/>
    <w:rsid w:val="0031610B"/>
    <w:rsid w:val="003163ED"/>
    <w:rsid w:val="00316D3C"/>
    <w:rsid w:val="00316FDC"/>
    <w:rsid w:val="003172C0"/>
    <w:rsid w:val="003177DC"/>
    <w:rsid w:val="00317FA4"/>
    <w:rsid w:val="0032048D"/>
    <w:rsid w:val="00321AE5"/>
    <w:rsid w:val="003239AB"/>
    <w:rsid w:val="00324154"/>
    <w:rsid w:val="00324802"/>
    <w:rsid w:val="00324BB7"/>
    <w:rsid w:val="003252D4"/>
    <w:rsid w:val="00325C14"/>
    <w:rsid w:val="00327518"/>
    <w:rsid w:val="0032778B"/>
    <w:rsid w:val="00327809"/>
    <w:rsid w:val="003279B6"/>
    <w:rsid w:val="00327D5A"/>
    <w:rsid w:val="00330121"/>
    <w:rsid w:val="0033035B"/>
    <w:rsid w:val="00331358"/>
    <w:rsid w:val="003328ED"/>
    <w:rsid w:val="00334259"/>
    <w:rsid w:val="00334574"/>
    <w:rsid w:val="00334809"/>
    <w:rsid w:val="00334ADC"/>
    <w:rsid w:val="00335111"/>
    <w:rsid w:val="003352AB"/>
    <w:rsid w:val="0033544A"/>
    <w:rsid w:val="003355EF"/>
    <w:rsid w:val="0033572C"/>
    <w:rsid w:val="00336539"/>
    <w:rsid w:val="0033676D"/>
    <w:rsid w:val="00336A4C"/>
    <w:rsid w:val="00336F57"/>
    <w:rsid w:val="003403AE"/>
    <w:rsid w:val="00340753"/>
    <w:rsid w:val="00340837"/>
    <w:rsid w:val="00340FAB"/>
    <w:rsid w:val="00340FE1"/>
    <w:rsid w:val="0034104F"/>
    <w:rsid w:val="0034195C"/>
    <w:rsid w:val="00343040"/>
    <w:rsid w:val="00343F22"/>
    <w:rsid w:val="0034415C"/>
    <w:rsid w:val="003447BE"/>
    <w:rsid w:val="00344A50"/>
    <w:rsid w:val="0034589B"/>
    <w:rsid w:val="0034590D"/>
    <w:rsid w:val="003460B8"/>
    <w:rsid w:val="00346D6C"/>
    <w:rsid w:val="00347503"/>
    <w:rsid w:val="0034777D"/>
    <w:rsid w:val="00350EB2"/>
    <w:rsid w:val="00350F10"/>
    <w:rsid w:val="00351118"/>
    <w:rsid w:val="003518D5"/>
    <w:rsid w:val="00351ED7"/>
    <w:rsid w:val="003531E0"/>
    <w:rsid w:val="003534C5"/>
    <w:rsid w:val="003537FB"/>
    <w:rsid w:val="003538CF"/>
    <w:rsid w:val="00353ED1"/>
    <w:rsid w:val="00354425"/>
    <w:rsid w:val="00354898"/>
    <w:rsid w:val="003549F2"/>
    <w:rsid w:val="00354EAF"/>
    <w:rsid w:val="00354FDC"/>
    <w:rsid w:val="003557FE"/>
    <w:rsid w:val="00355CA6"/>
    <w:rsid w:val="0035605D"/>
    <w:rsid w:val="003560D6"/>
    <w:rsid w:val="003561EF"/>
    <w:rsid w:val="00356CEC"/>
    <w:rsid w:val="0035778A"/>
    <w:rsid w:val="0036068C"/>
    <w:rsid w:val="00360946"/>
    <w:rsid w:val="003614EA"/>
    <w:rsid w:val="00361552"/>
    <w:rsid w:val="003620F9"/>
    <w:rsid w:val="00363048"/>
    <w:rsid w:val="0036338E"/>
    <w:rsid w:val="003637E7"/>
    <w:rsid w:val="00363D48"/>
    <w:rsid w:val="003642DB"/>
    <w:rsid w:val="0036454A"/>
    <w:rsid w:val="00365510"/>
    <w:rsid w:val="003666FB"/>
    <w:rsid w:val="0036721C"/>
    <w:rsid w:val="00367594"/>
    <w:rsid w:val="00370874"/>
    <w:rsid w:val="0037093C"/>
    <w:rsid w:val="003721FD"/>
    <w:rsid w:val="00373411"/>
    <w:rsid w:val="00373445"/>
    <w:rsid w:val="00373AD6"/>
    <w:rsid w:val="00373B4C"/>
    <w:rsid w:val="00374C9E"/>
    <w:rsid w:val="00374E0B"/>
    <w:rsid w:val="00374E61"/>
    <w:rsid w:val="00375219"/>
    <w:rsid w:val="00375BEB"/>
    <w:rsid w:val="00376641"/>
    <w:rsid w:val="0037687D"/>
    <w:rsid w:val="00376BD3"/>
    <w:rsid w:val="00376D6A"/>
    <w:rsid w:val="003774F5"/>
    <w:rsid w:val="00377866"/>
    <w:rsid w:val="00377AB9"/>
    <w:rsid w:val="00380A10"/>
    <w:rsid w:val="00380D23"/>
    <w:rsid w:val="00380D74"/>
    <w:rsid w:val="00380F9D"/>
    <w:rsid w:val="003810A6"/>
    <w:rsid w:val="0038137A"/>
    <w:rsid w:val="0038161C"/>
    <w:rsid w:val="00381836"/>
    <w:rsid w:val="00381E05"/>
    <w:rsid w:val="00383511"/>
    <w:rsid w:val="0038384C"/>
    <w:rsid w:val="00383D2D"/>
    <w:rsid w:val="00384873"/>
    <w:rsid w:val="00384CB4"/>
    <w:rsid w:val="00384CC0"/>
    <w:rsid w:val="00384D22"/>
    <w:rsid w:val="00385002"/>
    <w:rsid w:val="00385B5D"/>
    <w:rsid w:val="00385BCE"/>
    <w:rsid w:val="003864C6"/>
    <w:rsid w:val="00386552"/>
    <w:rsid w:val="003865E8"/>
    <w:rsid w:val="0038667C"/>
    <w:rsid w:val="00387029"/>
    <w:rsid w:val="003875AA"/>
    <w:rsid w:val="00387BD1"/>
    <w:rsid w:val="003901D5"/>
    <w:rsid w:val="00390300"/>
    <w:rsid w:val="003905A7"/>
    <w:rsid w:val="003908AE"/>
    <w:rsid w:val="00390A4A"/>
    <w:rsid w:val="00390DEC"/>
    <w:rsid w:val="00391280"/>
    <w:rsid w:val="0039166B"/>
    <w:rsid w:val="00391A15"/>
    <w:rsid w:val="00391B25"/>
    <w:rsid w:val="00391EC0"/>
    <w:rsid w:val="00392CF5"/>
    <w:rsid w:val="003931E3"/>
    <w:rsid w:val="00393A34"/>
    <w:rsid w:val="00394999"/>
    <w:rsid w:val="00395783"/>
    <w:rsid w:val="0039590C"/>
    <w:rsid w:val="003961B6"/>
    <w:rsid w:val="00396581"/>
    <w:rsid w:val="00396EEB"/>
    <w:rsid w:val="003A0E5F"/>
    <w:rsid w:val="003A0FD2"/>
    <w:rsid w:val="003A1A73"/>
    <w:rsid w:val="003A1BC2"/>
    <w:rsid w:val="003A1CF0"/>
    <w:rsid w:val="003A203B"/>
    <w:rsid w:val="003A2F08"/>
    <w:rsid w:val="003A4BA4"/>
    <w:rsid w:val="003A4FB4"/>
    <w:rsid w:val="003A5803"/>
    <w:rsid w:val="003A586B"/>
    <w:rsid w:val="003A599B"/>
    <w:rsid w:val="003A7892"/>
    <w:rsid w:val="003B0594"/>
    <w:rsid w:val="003B0674"/>
    <w:rsid w:val="003B19D9"/>
    <w:rsid w:val="003B1CA3"/>
    <w:rsid w:val="003B33F6"/>
    <w:rsid w:val="003B3634"/>
    <w:rsid w:val="003B3A71"/>
    <w:rsid w:val="003B3D20"/>
    <w:rsid w:val="003B3D3E"/>
    <w:rsid w:val="003B41CF"/>
    <w:rsid w:val="003B447F"/>
    <w:rsid w:val="003B491F"/>
    <w:rsid w:val="003B4F53"/>
    <w:rsid w:val="003B537C"/>
    <w:rsid w:val="003B5793"/>
    <w:rsid w:val="003B5C78"/>
    <w:rsid w:val="003B5EB2"/>
    <w:rsid w:val="003B6949"/>
    <w:rsid w:val="003B7A1B"/>
    <w:rsid w:val="003C020D"/>
    <w:rsid w:val="003C134F"/>
    <w:rsid w:val="003C158F"/>
    <w:rsid w:val="003C1C4F"/>
    <w:rsid w:val="003C2F33"/>
    <w:rsid w:val="003C3039"/>
    <w:rsid w:val="003C30C6"/>
    <w:rsid w:val="003C3643"/>
    <w:rsid w:val="003C36CC"/>
    <w:rsid w:val="003C37E9"/>
    <w:rsid w:val="003C3C13"/>
    <w:rsid w:val="003C4D94"/>
    <w:rsid w:val="003C4DE8"/>
    <w:rsid w:val="003C529E"/>
    <w:rsid w:val="003C598C"/>
    <w:rsid w:val="003C62AD"/>
    <w:rsid w:val="003C7153"/>
    <w:rsid w:val="003C7864"/>
    <w:rsid w:val="003D0276"/>
    <w:rsid w:val="003D09AF"/>
    <w:rsid w:val="003D0BA1"/>
    <w:rsid w:val="003D1630"/>
    <w:rsid w:val="003D24DD"/>
    <w:rsid w:val="003D3B8E"/>
    <w:rsid w:val="003D3BE7"/>
    <w:rsid w:val="003D4734"/>
    <w:rsid w:val="003D4A3D"/>
    <w:rsid w:val="003D59FC"/>
    <w:rsid w:val="003D5CF6"/>
    <w:rsid w:val="003D5D95"/>
    <w:rsid w:val="003D5EE4"/>
    <w:rsid w:val="003D6364"/>
    <w:rsid w:val="003D6A20"/>
    <w:rsid w:val="003D6C22"/>
    <w:rsid w:val="003D6CBE"/>
    <w:rsid w:val="003D6DB3"/>
    <w:rsid w:val="003D6E78"/>
    <w:rsid w:val="003D7234"/>
    <w:rsid w:val="003E05AC"/>
    <w:rsid w:val="003E129C"/>
    <w:rsid w:val="003E1777"/>
    <w:rsid w:val="003E28AA"/>
    <w:rsid w:val="003E30F6"/>
    <w:rsid w:val="003E3180"/>
    <w:rsid w:val="003E37FF"/>
    <w:rsid w:val="003E3E51"/>
    <w:rsid w:val="003E432D"/>
    <w:rsid w:val="003E44B3"/>
    <w:rsid w:val="003E487F"/>
    <w:rsid w:val="003E4A15"/>
    <w:rsid w:val="003E4D04"/>
    <w:rsid w:val="003E533B"/>
    <w:rsid w:val="003E592E"/>
    <w:rsid w:val="003E601A"/>
    <w:rsid w:val="003E64B3"/>
    <w:rsid w:val="003E66FE"/>
    <w:rsid w:val="003E7631"/>
    <w:rsid w:val="003E77EC"/>
    <w:rsid w:val="003E78B2"/>
    <w:rsid w:val="003E7F58"/>
    <w:rsid w:val="003F0757"/>
    <w:rsid w:val="003F07B1"/>
    <w:rsid w:val="003F0BC5"/>
    <w:rsid w:val="003F1B99"/>
    <w:rsid w:val="003F3B79"/>
    <w:rsid w:val="003F412A"/>
    <w:rsid w:val="003F41FB"/>
    <w:rsid w:val="003F49CA"/>
    <w:rsid w:val="003F51D4"/>
    <w:rsid w:val="003F5553"/>
    <w:rsid w:val="003F60C9"/>
    <w:rsid w:val="003F68FB"/>
    <w:rsid w:val="003F721B"/>
    <w:rsid w:val="0040094B"/>
    <w:rsid w:val="0040098E"/>
    <w:rsid w:val="00400D2B"/>
    <w:rsid w:val="004015E2"/>
    <w:rsid w:val="00401983"/>
    <w:rsid w:val="00402028"/>
    <w:rsid w:val="004024DE"/>
    <w:rsid w:val="004025A6"/>
    <w:rsid w:val="0040263C"/>
    <w:rsid w:val="004029C1"/>
    <w:rsid w:val="00402AF1"/>
    <w:rsid w:val="00403037"/>
    <w:rsid w:val="0040373E"/>
    <w:rsid w:val="0040392A"/>
    <w:rsid w:val="004040C4"/>
    <w:rsid w:val="004041B7"/>
    <w:rsid w:val="00404535"/>
    <w:rsid w:val="00404948"/>
    <w:rsid w:val="004054A8"/>
    <w:rsid w:val="00405D68"/>
    <w:rsid w:val="00405F28"/>
    <w:rsid w:val="0040623A"/>
    <w:rsid w:val="00407751"/>
    <w:rsid w:val="00407AD4"/>
    <w:rsid w:val="00407E02"/>
    <w:rsid w:val="0041013F"/>
    <w:rsid w:val="00410175"/>
    <w:rsid w:val="00410CEC"/>
    <w:rsid w:val="00411650"/>
    <w:rsid w:val="004125C8"/>
    <w:rsid w:val="0041280A"/>
    <w:rsid w:val="00412AFD"/>
    <w:rsid w:val="004130B9"/>
    <w:rsid w:val="00413223"/>
    <w:rsid w:val="0041412A"/>
    <w:rsid w:val="004147E9"/>
    <w:rsid w:val="004152B1"/>
    <w:rsid w:val="00415617"/>
    <w:rsid w:val="00415C48"/>
    <w:rsid w:val="00415D43"/>
    <w:rsid w:val="00417FDD"/>
    <w:rsid w:val="00420AFB"/>
    <w:rsid w:val="00420D05"/>
    <w:rsid w:val="004214C8"/>
    <w:rsid w:val="00422176"/>
    <w:rsid w:val="004227A3"/>
    <w:rsid w:val="00422E6E"/>
    <w:rsid w:val="0042382E"/>
    <w:rsid w:val="00423848"/>
    <w:rsid w:val="004238F2"/>
    <w:rsid w:val="00423BEA"/>
    <w:rsid w:val="00423C8A"/>
    <w:rsid w:val="00423CB4"/>
    <w:rsid w:val="00423D28"/>
    <w:rsid w:val="004240A6"/>
    <w:rsid w:val="004241E1"/>
    <w:rsid w:val="00424669"/>
    <w:rsid w:val="00424CC6"/>
    <w:rsid w:val="00425593"/>
    <w:rsid w:val="00425BF3"/>
    <w:rsid w:val="00426F6C"/>
    <w:rsid w:val="00426F95"/>
    <w:rsid w:val="00426F96"/>
    <w:rsid w:val="00427427"/>
    <w:rsid w:val="004274E8"/>
    <w:rsid w:val="00427728"/>
    <w:rsid w:val="004302D0"/>
    <w:rsid w:val="00431585"/>
    <w:rsid w:val="004316E6"/>
    <w:rsid w:val="004324FB"/>
    <w:rsid w:val="004326E0"/>
    <w:rsid w:val="00432708"/>
    <w:rsid w:val="004329A8"/>
    <w:rsid w:val="004337B6"/>
    <w:rsid w:val="00433FA5"/>
    <w:rsid w:val="00434257"/>
    <w:rsid w:val="0043432B"/>
    <w:rsid w:val="00434360"/>
    <w:rsid w:val="004343D2"/>
    <w:rsid w:val="00434E6B"/>
    <w:rsid w:val="00434F41"/>
    <w:rsid w:val="004354F3"/>
    <w:rsid w:val="00435724"/>
    <w:rsid w:val="00435D78"/>
    <w:rsid w:val="00435E51"/>
    <w:rsid w:val="0043772E"/>
    <w:rsid w:val="00437C77"/>
    <w:rsid w:val="00441263"/>
    <w:rsid w:val="00441321"/>
    <w:rsid w:val="0044154F"/>
    <w:rsid w:val="0044276B"/>
    <w:rsid w:val="0044286F"/>
    <w:rsid w:val="00442B01"/>
    <w:rsid w:val="00442C2F"/>
    <w:rsid w:val="00442E65"/>
    <w:rsid w:val="004438F3"/>
    <w:rsid w:val="00443C35"/>
    <w:rsid w:val="00443E69"/>
    <w:rsid w:val="004444C6"/>
    <w:rsid w:val="0044458A"/>
    <w:rsid w:val="00444D58"/>
    <w:rsid w:val="00444E04"/>
    <w:rsid w:val="004451DD"/>
    <w:rsid w:val="004454F1"/>
    <w:rsid w:val="004455B8"/>
    <w:rsid w:val="00445FB7"/>
    <w:rsid w:val="0044661A"/>
    <w:rsid w:val="00446E0D"/>
    <w:rsid w:val="00446E66"/>
    <w:rsid w:val="00447106"/>
    <w:rsid w:val="004471A4"/>
    <w:rsid w:val="00447895"/>
    <w:rsid w:val="004506C0"/>
    <w:rsid w:val="004512AB"/>
    <w:rsid w:val="00451861"/>
    <w:rsid w:val="004524B1"/>
    <w:rsid w:val="00453549"/>
    <w:rsid w:val="00453850"/>
    <w:rsid w:val="00453B66"/>
    <w:rsid w:val="00454809"/>
    <w:rsid w:val="00454A6A"/>
    <w:rsid w:val="00454CBF"/>
    <w:rsid w:val="00454E71"/>
    <w:rsid w:val="00454F39"/>
    <w:rsid w:val="004551BF"/>
    <w:rsid w:val="00455947"/>
    <w:rsid w:val="004562E4"/>
    <w:rsid w:val="00456AB5"/>
    <w:rsid w:val="00456D21"/>
    <w:rsid w:val="0045722B"/>
    <w:rsid w:val="00457651"/>
    <w:rsid w:val="00457D27"/>
    <w:rsid w:val="0046063A"/>
    <w:rsid w:val="004609BD"/>
    <w:rsid w:val="00461233"/>
    <w:rsid w:val="00462480"/>
    <w:rsid w:val="00462990"/>
    <w:rsid w:val="00463A42"/>
    <w:rsid w:val="00463B4C"/>
    <w:rsid w:val="0046432F"/>
    <w:rsid w:val="004644E7"/>
    <w:rsid w:val="00465602"/>
    <w:rsid w:val="0046635F"/>
    <w:rsid w:val="00466903"/>
    <w:rsid w:val="00466980"/>
    <w:rsid w:val="00466DA2"/>
    <w:rsid w:val="004673B7"/>
    <w:rsid w:val="00467470"/>
    <w:rsid w:val="00467AA9"/>
    <w:rsid w:val="00470125"/>
    <w:rsid w:val="0047043D"/>
    <w:rsid w:val="004711E5"/>
    <w:rsid w:val="00471589"/>
    <w:rsid w:val="00471B50"/>
    <w:rsid w:val="00471F79"/>
    <w:rsid w:val="00472098"/>
    <w:rsid w:val="004725B8"/>
    <w:rsid w:val="004736E9"/>
    <w:rsid w:val="004746E1"/>
    <w:rsid w:val="00474C78"/>
    <w:rsid w:val="00474F5C"/>
    <w:rsid w:val="0047520F"/>
    <w:rsid w:val="00475907"/>
    <w:rsid w:val="00475D66"/>
    <w:rsid w:val="0047631D"/>
    <w:rsid w:val="004769F2"/>
    <w:rsid w:val="00476A2A"/>
    <w:rsid w:val="0047765E"/>
    <w:rsid w:val="004813BB"/>
    <w:rsid w:val="00481462"/>
    <w:rsid w:val="004822C0"/>
    <w:rsid w:val="0048239B"/>
    <w:rsid w:val="00482AE8"/>
    <w:rsid w:val="00482C10"/>
    <w:rsid w:val="00483630"/>
    <w:rsid w:val="004859FF"/>
    <w:rsid w:val="00485F17"/>
    <w:rsid w:val="00486567"/>
    <w:rsid w:val="004865EA"/>
    <w:rsid w:val="00486EDC"/>
    <w:rsid w:val="00486F03"/>
    <w:rsid w:val="00490116"/>
    <w:rsid w:val="00490C3B"/>
    <w:rsid w:val="00491063"/>
    <w:rsid w:val="00491972"/>
    <w:rsid w:val="00492101"/>
    <w:rsid w:val="00492AFA"/>
    <w:rsid w:val="00493728"/>
    <w:rsid w:val="00493AC2"/>
    <w:rsid w:val="004945C9"/>
    <w:rsid w:val="00494601"/>
    <w:rsid w:val="00494644"/>
    <w:rsid w:val="00494D85"/>
    <w:rsid w:val="00494EB7"/>
    <w:rsid w:val="00495612"/>
    <w:rsid w:val="004958D1"/>
    <w:rsid w:val="00495A45"/>
    <w:rsid w:val="00495AAA"/>
    <w:rsid w:val="00496185"/>
    <w:rsid w:val="00496DF7"/>
    <w:rsid w:val="004975C7"/>
    <w:rsid w:val="0049772F"/>
    <w:rsid w:val="004A034F"/>
    <w:rsid w:val="004A0E5A"/>
    <w:rsid w:val="004A11D3"/>
    <w:rsid w:val="004A1268"/>
    <w:rsid w:val="004A2256"/>
    <w:rsid w:val="004A29A7"/>
    <w:rsid w:val="004A3332"/>
    <w:rsid w:val="004A48C0"/>
    <w:rsid w:val="004A4EEC"/>
    <w:rsid w:val="004A4F46"/>
    <w:rsid w:val="004A619E"/>
    <w:rsid w:val="004A6C9C"/>
    <w:rsid w:val="004A7449"/>
    <w:rsid w:val="004A7D96"/>
    <w:rsid w:val="004A7D9D"/>
    <w:rsid w:val="004B02AB"/>
    <w:rsid w:val="004B0678"/>
    <w:rsid w:val="004B114A"/>
    <w:rsid w:val="004B1240"/>
    <w:rsid w:val="004B1396"/>
    <w:rsid w:val="004B16F0"/>
    <w:rsid w:val="004B1ADD"/>
    <w:rsid w:val="004B1C72"/>
    <w:rsid w:val="004B2337"/>
    <w:rsid w:val="004B2905"/>
    <w:rsid w:val="004B356E"/>
    <w:rsid w:val="004B4173"/>
    <w:rsid w:val="004B4A7D"/>
    <w:rsid w:val="004B4C91"/>
    <w:rsid w:val="004B5527"/>
    <w:rsid w:val="004B62FA"/>
    <w:rsid w:val="004B63A5"/>
    <w:rsid w:val="004B6A1F"/>
    <w:rsid w:val="004B70CF"/>
    <w:rsid w:val="004B7B9D"/>
    <w:rsid w:val="004B7C6B"/>
    <w:rsid w:val="004C09B6"/>
    <w:rsid w:val="004C0A41"/>
    <w:rsid w:val="004C0C1B"/>
    <w:rsid w:val="004C11AE"/>
    <w:rsid w:val="004C18C3"/>
    <w:rsid w:val="004C1A48"/>
    <w:rsid w:val="004C230C"/>
    <w:rsid w:val="004C29E6"/>
    <w:rsid w:val="004C3768"/>
    <w:rsid w:val="004C44CD"/>
    <w:rsid w:val="004C46D3"/>
    <w:rsid w:val="004C5405"/>
    <w:rsid w:val="004C5531"/>
    <w:rsid w:val="004C6C5F"/>
    <w:rsid w:val="004C713A"/>
    <w:rsid w:val="004C73F4"/>
    <w:rsid w:val="004C74D1"/>
    <w:rsid w:val="004C7D69"/>
    <w:rsid w:val="004D0241"/>
    <w:rsid w:val="004D076E"/>
    <w:rsid w:val="004D0B06"/>
    <w:rsid w:val="004D0C3A"/>
    <w:rsid w:val="004D12AE"/>
    <w:rsid w:val="004D18A4"/>
    <w:rsid w:val="004D1C35"/>
    <w:rsid w:val="004D2727"/>
    <w:rsid w:val="004D27B1"/>
    <w:rsid w:val="004D2C78"/>
    <w:rsid w:val="004D36FA"/>
    <w:rsid w:val="004D3733"/>
    <w:rsid w:val="004D4E10"/>
    <w:rsid w:val="004D4F72"/>
    <w:rsid w:val="004D5156"/>
    <w:rsid w:val="004D558E"/>
    <w:rsid w:val="004D5AD6"/>
    <w:rsid w:val="004D5AE8"/>
    <w:rsid w:val="004D6415"/>
    <w:rsid w:val="004D6D20"/>
    <w:rsid w:val="004D6E21"/>
    <w:rsid w:val="004D737B"/>
    <w:rsid w:val="004E04AA"/>
    <w:rsid w:val="004E0773"/>
    <w:rsid w:val="004E0B73"/>
    <w:rsid w:val="004E1224"/>
    <w:rsid w:val="004E1368"/>
    <w:rsid w:val="004E146C"/>
    <w:rsid w:val="004E17CF"/>
    <w:rsid w:val="004E1B00"/>
    <w:rsid w:val="004E1BFB"/>
    <w:rsid w:val="004E1C1B"/>
    <w:rsid w:val="004E1CB3"/>
    <w:rsid w:val="004E2D58"/>
    <w:rsid w:val="004E34A5"/>
    <w:rsid w:val="004E3A7A"/>
    <w:rsid w:val="004E410C"/>
    <w:rsid w:val="004E4528"/>
    <w:rsid w:val="004E4F91"/>
    <w:rsid w:val="004E5576"/>
    <w:rsid w:val="004E5B1E"/>
    <w:rsid w:val="004E64B8"/>
    <w:rsid w:val="004E6E6F"/>
    <w:rsid w:val="004E72EE"/>
    <w:rsid w:val="004E7347"/>
    <w:rsid w:val="004F00F4"/>
    <w:rsid w:val="004F0BC1"/>
    <w:rsid w:val="004F148D"/>
    <w:rsid w:val="004F1634"/>
    <w:rsid w:val="004F177A"/>
    <w:rsid w:val="004F1D8A"/>
    <w:rsid w:val="004F2A5D"/>
    <w:rsid w:val="004F30FD"/>
    <w:rsid w:val="004F3983"/>
    <w:rsid w:val="004F4172"/>
    <w:rsid w:val="004F5060"/>
    <w:rsid w:val="004F62E4"/>
    <w:rsid w:val="004F6CAB"/>
    <w:rsid w:val="004F6EAC"/>
    <w:rsid w:val="004F6FB4"/>
    <w:rsid w:val="004F725F"/>
    <w:rsid w:val="004F7769"/>
    <w:rsid w:val="004F77F0"/>
    <w:rsid w:val="004F7F78"/>
    <w:rsid w:val="005002F1"/>
    <w:rsid w:val="005015B2"/>
    <w:rsid w:val="00501C55"/>
    <w:rsid w:val="00502A49"/>
    <w:rsid w:val="00502E6F"/>
    <w:rsid w:val="005044C8"/>
    <w:rsid w:val="005048DC"/>
    <w:rsid w:val="00504C36"/>
    <w:rsid w:val="00505300"/>
    <w:rsid w:val="00506B1A"/>
    <w:rsid w:val="00506B97"/>
    <w:rsid w:val="00506D5D"/>
    <w:rsid w:val="0050732C"/>
    <w:rsid w:val="00507E43"/>
    <w:rsid w:val="00510271"/>
    <w:rsid w:val="005108CB"/>
    <w:rsid w:val="0051118C"/>
    <w:rsid w:val="0051135E"/>
    <w:rsid w:val="0051170B"/>
    <w:rsid w:val="00511D92"/>
    <w:rsid w:val="00511F96"/>
    <w:rsid w:val="00512574"/>
    <w:rsid w:val="00512D08"/>
    <w:rsid w:val="00513138"/>
    <w:rsid w:val="00513428"/>
    <w:rsid w:val="005136DE"/>
    <w:rsid w:val="00514116"/>
    <w:rsid w:val="00514B99"/>
    <w:rsid w:val="00514C77"/>
    <w:rsid w:val="00514E90"/>
    <w:rsid w:val="00514EF7"/>
    <w:rsid w:val="0051523F"/>
    <w:rsid w:val="0051528E"/>
    <w:rsid w:val="00515CEE"/>
    <w:rsid w:val="00515EED"/>
    <w:rsid w:val="0051625C"/>
    <w:rsid w:val="00516472"/>
    <w:rsid w:val="00516481"/>
    <w:rsid w:val="005168FB"/>
    <w:rsid w:val="00516A2D"/>
    <w:rsid w:val="00516BB0"/>
    <w:rsid w:val="00516BF6"/>
    <w:rsid w:val="00517B1C"/>
    <w:rsid w:val="00520244"/>
    <w:rsid w:val="005212D5"/>
    <w:rsid w:val="005216F4"/>
    <w:rsid w:val="005217A7"/>
    <w:rsid w:val="0052238B"/>
    <w:rsid w:val="005224DA"/>
    <w:rsid w:val="00522838"/>
    <w:rsid w:val="00522F39"/>
    <w:rsid w:val="005233FC"/>
    <w:rsid w:val="00524777"/>
    <w:rsid w:val="005247AB"/>
    <w:rsid w:val="00524F2A"/>
    <w:rsid w:val="00525456"/>
    <w:rsid w:val="00525559"/>
    <w:rsid w:val="00525AE8"/>
    <w:rsid w:val="0052655B"/>
    <w:rsid w:val="00526BDB"/>
    <w:rsid w:val="00526C63"/>
    <w:rsid w:val="00526F3A"/>
    <w:rsid w:val="00530053"/>
    <w:rsid w:val="00530E73"/>
    <w:rsid w:val="00530FA9"/>
    <w:rsid w:val="005312A9"/>
    <w:rsid w:val="005313E1"/>
    <w:rsid w:val="005315AD"/>
    <w:rsid w:val="0053176E"/>
    <w:rsid w:val="005324D4"/>
    <w:rsid w:val="005325AA"/>
    <w:rsid w:val="00533062"/>
    <w:rsid w:val="005331C0"/>
    <w:rsid w:val="0053480D"/>
    <w:rsid w:val="00535410"/>
    <w:rsid w:val="0053595A"/>
    <w:rsid w:val="00535A5D"/>
    <w:rsid w:val="00536722"/>
    <w:rsid w:val="00536A1E"/>
    <w:rsid w:val="00536E6B"/>
    <w:rsid w:val="0054049E"/>
    <w:rsid w:val="0054066A"/>
    <w:rsid w:val="0054066E"/>
    <w:rsid w:val="00540A6D"/>
    <w:rsid w:val="00541007"/>
    <w:rsid w:val="005410AF"/>
    <w:rsid w:val="00541A34"/>
    <w:rsid w:val="005422DB"/>
    <w:rsid w:val="005424E2"/>
    <w:rsid w:val="005435C7"/>
    <w:rsid w:val="00543753"/>
    <w:rsid w:val="005439CA"/>
    <w:rsid w:val="005440FD"/>
    <w:rsid w:val="005445F0"/>
    <w:rsid w:val="005447ED"/>
    <w:rsid w:val="00544A28"/>
    <w:rsid w:val="00544F88"/>
    <w:rsid w:val="0054562E"/>
    <w:rsid w:val="00546694"/>
    <w:rsid w:val="00546724"/>
    <w:rsid w:val="00547AB4"/>
    <w:rsid w:val="00547DA5"/>
    <w:rsid w:val="00550347"/>
    <w:rsid w:val="005506BC"/>
    <w:rsid w:val="0055071A"/>
    <w:rsid w:val="00551469"/>
    <w:rsid w:val="0055234B"/>
    <w:rsid w:val="00552884"/>
    <w:rsid w:val="00552D89"/>
    <w:rsid w:val="00553276"/>
    <w:rsid w:val="00553A80"/>
    <w:rsid w:val="00554066"/>
    <w:rsid w:val="005578FC"/>
    <w:rsid w:val="005602AD"/>
    <w:rsid w:val="00560352"/>
    <w:rsid w:val="00560C6F"/>
    <w:rsid w:val="005614CE"/>
    <w:rsid w:val="00561673"/>
    <w:rsid w:val="00561FB1"/>
    <w:rsid w:val="00562615"/>
    <w:rsid w:val="005628FA"/>
    <w:rsid w:val="00562D07"/>
    <w:rsid w:val="0056429A"/>
    <w:rsid w:val="0056473C"/>
    <w:rsid w:val="00564CB0"/>
    <w:rsid w:val="00564DA0"/>
    <w:rsid w:val="00565495"/>
    <w:rsid w:val="005657E4"/>
    <w:rsid w:val="00565AB5"/>
    <w:rsid w:val="005663A2"/>
    <w:rsid w:val="005666CF"/>
    <w:rsid w:val="005671FF"/>
    <w:rsid w:val="00567799"/>
    <w:rsid w:val="00567E0D"/>
    <w:rsid w:val="00570120"/>
    <w:rsid w:val="0057062D"/>
    <w:rsid w:val="00570BEE"/>
    <w:rsid w:val="00571C70"/>
    <w:rsid w:val="0057208A"/>
    <w:rsid w:val="00572FB6"/>
    <w:rsid w:val="0057316E"/>
    <w:rsid w:val="00574029"/>
    <w:rsid w:val="0057417A"/>
    <w:rsid w:val="00574501"/>
    <w:rsid w:val="00574834"/>
    <w:rsid w:val="00574B28"/>
    <w:rsid w:val="00574DCA"/>
    <w:rsid w:val="00576D96"/>
    <w:rsid w:val="00577015"/>
    <w:rsid w:val="00577246"/>
    <w:rsid w:val="005773D0"/>
    <w:rsid w:val="00577A79"/>
    <w:rsid w:val="00577D1E"/>
    <w:rsid w:val="00580753"/>
    <w:rsid w:val="005812CB"/>
    <w:rsid w:val="00581B29"/>
    <w:rsid w:val="00581B39"/>
    <w:rsid w:val="00581E07"/>
    <w:rsid w:val="00582516"/>
    <w:rsid w:val="005826F5"/>
    <w:rsid w:val="00583620"/>
    <w:rsid w:val="005839D0"/>
    <w:rsid w:val="00583A02"/>
    <w:rsid w:val="005845E2"/>
    <w:rsid w:val="00584722"/>
    <w:rsid w:val="00584845"/>
    <w:rsid w:val="0058485D"/>
    <w:rsid w:val="005850AE"/>
    <w:rsid w:val="00585216"/>
    <w:rsid w:val="00585744"/>
    <w:rsid w:val="005857ED"/>
    <w:rsid w:val="00585A69"/>
    <w:rsid w:val="005865E9"/>
    <w:rsid w:val="00586A21"/>
    <w:rsid w:val="00586AE9"/>
    <w:rsid w:val="00587409"/>
    <w:rsid w:val="0058748D"/>
    <w:rsid w:val="00587541"/>
    <w:rsid w:val="0058778D"/>
    <w:rsid w:val="00587E4D"/>
    <w:rsid w:val="005901DB"/>
    <w:rsid w:val="00590861"/>
    <w:rsid w:val="00590D7E"/>
    <w:rsid w:val="00591207"/>
    <w:rsid w:val="00591555"/>
    <w:rsid w:val="0059162A"/>
    <w:rsid w:val="00592024"/>
    <w:rsid w:val="005923BF"/>
    <w:rsid w:val="00592C3F"/>
    <w:rsid w:val="0059426F"/>
    <w:rsid w:val="00594B38"/>
    <w:rsid w:val="005952F8"/>
    <w:rsid w:val="00595915"/>
    <w:rsid w:val="00595B94"/>
    <w:rsid w:val="00595FDC"/>
    <w:rsid w:val="005961B4"/>
    <w:rsid w:val="0059662B"/>
    <w:rsid w:val="00596CBF"/>
    <w:rsid w:val="00596DFE"/>
    <w:rsid w:val="00597154"/>
    <w:rsid w:val="005A0059"/>
    <w:rsid w:val="005A016D"/>
    <w:rsid w:val="005A0B01"/>
    <w:rsid w:val="005A16AF"/>
    <w:rsid w:val="005A16B7"/>
    <w:rsid w:val="005A1BB7"/>
    <w:rsid w:val="005A1CBF"/>
    <w:rsid w:val="005A1E13"/>
    <w:rsid w:val="005A284B"/>
    <w:rsid w:val="005A346E"/>
    <w:rsid w:val="005A3968"/>
    <w:rsid w:val="005A3CAE"/>
    <w:rsid w:val="005A40E6"/>
    <w:rsid w:val="005A4302"/>
    <w:rsid w:val="005A4778"/>
    <w:rsid w:val="005A67C5"/>
    <w:rsid w:val="005A71F6"/>
    <w:rsid w:val="005A759E"/>
    <w:rsid w:val="005B01B8"/>
    <w:rsid w:val="005B0552"/>
    <w:rsid w:val="005B06ED"/>
    <w:rsid w:val="005B0783"/>
    <w:rsid w:val="005B0821"/>
    <w:rsid w:val="005B0EC3"/>
    <w:rsid w:val="005B1955"/>
    <w:rsid w:val="005B1D7C"/>
    <w:rsid w:val="005B2170"/>
    <w:rsid w:val="005B2561"/>
    <w:rsid w:val="005B3B9C"/>
    <w:rsid w:val="005B3DF1"/>
    <w:rsid w:val="005B4391"/>
    <w:rsid w:val="005B4715"/>
    <w:rsid w:val="005B4AE6"/>
    <w:rsid w:val="005B4EF0"/>
    <w:rsid w:val="005B553E"/>
    <w:rsid w:val="005B5A7C"/>
    <w:rsid w:val="005B6A73"/>
    <w:rsid w:val="005B6FB5"/>
    <w:rsid w:val="005B70F2"/>
    <w:rsid w:val="005B721A"/>
    <w:rsid w:val="005B77F0"/>
    <w:rsid w:val="005B79DF"/>
    <w:rsid w:val="005C1BA9"/>
    <w:rsid w:val="005C2321"/>
    <w:rsid w:val="005C2EBD"/>
    <w:rsid w:val="005C3811"/>
    <w:rsid w:val="005C3D6A"/>
    <w:rsid w:val="005C4382"/>
    <w:rsid w:val="005C4D7A"/>
    <w:rsid w:val="005C4D7B"/>
    <w:rsid w:val="005C517B"/>
    <w:rsid w:val="005C6242"/>
    <w:rsid w:val="005C6844"/>
    <w:rsid w:val="005C6BA1"/>
    <w:rsid w:val="005C7555"/>
    <w:rsid w:val="005C7826"/>
    <w:rsid w:val="005C796B"/>
    <w:rsid w:val="005C7C4D"/>
    <w:rsid w:val="005D130D"/>
    <w:rsid w:val="005D1497"/>
    <w:rsid w:val="005D16E1"/>
    <w:rsid w:val="005D1F51"/>
    <w:rsid w:val="005D240C"/>
    <w:rsid w:val="005D25F9"/>
    <w:rsid w:val="005D2FB2"/>
    <w:rsid w:val="005D409E"/>
    <w:rsid w:val="005D42C0"/>
    <w:rsid w:val="005D48A0"/>
    <w:rsid w:val="005D4903"/>
    <w:rsid w:val="005D5601"/>
    <w:rsid w:val="005D5F52"/>
    <w:rsid w:val="005D6087"/>
    <w:rsid w:val="005D7041"/>
    <w:rsid w:val="005D72C7"/>
    <w:rsid w:val="005D78E5"/>
    <w:rsid w:val="005D7CAC"/>
    <w:rsid w:val="005D7CC2"/>
    <w:rsid w:val="005E0053"/>
    <w:rsid w:val="005E05DE"/>
    <w:rsid w:val="005E1B3C"/>
    <w:rsid w:val="005E2B00"/>
    <w:rsid w:val="005E2F48"/>
    <w:rsid w:val="005E551B"/>
    <w:rsid w:val="005E58F5"/>
    <w:rsid w:val="005E5A47"/>
    <w:rsid w:val="005E5F80"/>
    <w:rsid w:val="005E64C7"/>
    <w:rsid w:val="005E6786"/>
    <w:rsid w:val="005E6B9F"/>
    <w:rsid w:val="005E6D45"/>
    <w:rsid w:val="005E6EE4"/>
    <w:rsid w:val="005E7261"/>
    <w:rsid w:val="005E7A68"/>
    <w:rsid w:val="005E7FA4"/>
    <w:rsid w:val="005F0246"/>
    <w:rsid w:val="005F0464"/>
    <w:rsid w:val="005F09FA"/>
    <w:rsid w:val="005F203D"/>
    <w:rsid w:val="005F204C"/>
    <w:rsid w:val="005F25F7"/>
    <w:rsid w:val="005F283B"/>
    <w:rsid w:val="005F2CCD"/>
    <w:rsid w:val="005F3FCF"/>
    <w:rsid w:val="005F40BA"/>
    <w:rsid w:val="005F42D3"/>
    <w:rsid w:val="005F4647"/>
    <w:rsid w:val="005F4E1A"/>
    <w:rsid w:val="005F5543"/>
    <w:rsid w:val="005F5759"/>
    <w:rsid w:val="005F5D29"/>
    <w:rsid w:val="005F5E89"/>
    <w:rsid w:val="005F5F65"/>
    <w:rsid w:val="005F60FF"/>
    <w:rsid w:val="005F6249"/>
    <w:rsid w:val="005F64E8"/>
    <w:rsid w:val="005F6D3F"/>
    <w:rsid w:val="005F75E0"/>
    <w:rsid w:val="005F7C67"/>
    <w:rsid w:val="006003FD"/>
    <w:rsid w:val="006019E0"/>
    <w:rsid w:val="00602492"/>
    <w:rsid w:val="00602616"/>
    <w:rsid w:val="00602D20"/>
    <w:rsid w:val="0060308D"/>
    <w:rsid w:val="006031DB"/>
    <w:rsid w:val="0060357A"/>
    <w:rsid w:val="006039EE"/>
    <w:rsid w:val="00603B2E"/>
    <w:rsid w:val="006045DC"/>
    <w:rsid w:val="006053EB"/>
    <w:rsid w:val="00605658"/>
    <w:rsid w:val="006056F1"/>
    <w:rsid w:val="00605963"/>
    <w:rsid w:val="00605A20"/>
    <w:rsid w:val="00606488"/>
    <w:rsid w:val="00606F5A"/>
    <w:rsid w:val="00607608"/>
    <w:rsid w:val="00607622"/>
    <w:rsid w:val="00607AB0"/>
    <w:rsid w:val="00610083"/>
    <w:rsid w:val="00610445"/>
    <w:rsid w:val="006106E3"/>
    <w:rsid w:val="00610B49"/>
    <w:rsid w:val="006129CC"/>
    <w:rsid w:val="00613479"/>
    <w:rsid w:val="006137CC"/>
    <w:rsid w:val="00613B3D"/>
    <w:rsid w:val="00613B44"/>
    <w:rsid w:val="00613C66"/>
    <w:rsid w:val="006148BB"/>
    <w:rsid w:val="00614B16"/>
    <w:rsid w:val="00614D34"/>
    <w:rsid w:val="00614E0E"/>
    <w:rsid w:val="00615454"/>
    <w:rsid w:val="0061563B"/>
    <w:rsid w:val="0061570A"/>
    <w:rsid w:val="00615A75"/>
    <w:rsid w:val="00616C94"/>
    <w:rsid w:val="00617603"/>
    <w:rsid w:val="0062019D"/>
    <w:rsid w:val="0062023A"/>
    <w:rsid w:val="00620D48"/>
    <w:rsid w:val="006212B0"/>
    <w:rsid w:val="006214FC"/>
    <w:rsid w:val="00621FC1"/>
    <w:rsid w:val="00622103"/>
    <w:rsid w:val="006225EF"/>
    <w:rsid w:val="00622D3A"/>
    <w:rsid w:val="00622E29"/>
    <w:rsid w:val="00623637"/>
    <w:rsid w:val="0062374C"/>
    <w:rsid w:val="00623B0A"/>
    <w:rsid w:val="00623DD7"/>
    <w:rsid w:val="00624784"/>
    <w:rsid w:val="006249D5"/>
    <w:rsid w:val="00624A93"/>
    <w:rsid w:val="00624C6B"/>
    <w:rsid w:val="00624E19"/>
    <w:rsid w:val="00624F8E"/>
    <w:rsid w:val="00625620"/>
    <w:rsid w:val="0062569D"/>
    <w:rsid w:val="00625CF6"/>
    <w:rsid w:val="00625E09"/>
    <w:rsid w:val="00626383"/>
    <w:rsid w:val="00626707"/>
    <w:rsid w:val="006278B9"/>
    <w:rsid w:val="0062795A"/>
    <w:rsid w:val="00627D84"/>
    <w:rsid w:val="00630506"/>
    <w:rsid w:val="0063052E"/>
    <w:rsid w:val="00630569"/>
    <w:rsid w:val="00630DB2"/>
    <w:rsid w:val="00631000"/>
    <w:rsid w:val="00631836"/>
    <w:rsid w:val="00631FFF"/>
    <w:rsid w:val="006323B2"/>
    <w:rsid w:val="00632532"/>
    <w:rsid w:val="00633360"/>
    <w:rsid w:val="00634113"/>
    <w:rsid w:val="0063455C"/>
    <w:rsid w:val="00634CF7"/>
    <w:rsid w:val="006350D9"/>
    <w:rsid w:val="00635F1A"/>
    <w:rsid w:val="006361DF"/>
    <w:rsid w:val="006367E3"/>
    <w:rsid w:val="00636AE5"/>
    <w:rsid w:val="00636B62"/>
    <w:rsid w:val="00637856"/>
    <w:rsid w:val="00637A08"/>
    <w:rsid w:val="00637D8F"/>
    <w:rsid w:val="00637E91"/>
    <w:rsid w:val="006407C5"/>
    <w:rsid w:val="006408F6"/>
    <w:rsid w:val="00640E3F"/>
    <w:rsid w:val="00641202"/>
    <w:rsid w:val="00641CB2"/>
    <w:rsid w:val="00641FBA"/>
    <w:rsid w:val="006423BA"/>
    <w:rsid w:val="00642B14"/>
    <w:rsid w:val="0064312F"/>
    <w:rsid w:val="0064382A"/>
    <w:rsid w:val="006441D3"/>
    <w:rsid w:val="00644BA8"/>
    <w:rsid w:val="00644F51"/>
    <w:rsid w:val="0064579D"/>
    <w:rsid w:val="006460A4"/>
    <w:rsid w:val="0064686A"/>
    <w:rsid w:val="00646E26"/>
    <w:rsid w:val="006474E8"/>
    <w:rsid w:val="006474EB"/>
    <w:rsid w:val="00647C11"/>
    <w:rsid w:val="00650102"/>
    <w:rsid w:val="006505C0"/>
    <w:rsid w:val="00650B23"/>
    <w:rsid w:val="0065111A"/>
    <w:rsid w:val="00651324"/>
    <w:rsid w:val="006515E1"/>
    <w:rsid w:val="00651E22"/>
    <w:rsid w:val="00651EAF"/>
    <w:rsid w:val="00652715"/>
    <w:rsid w:val="0065370C"/>
    <w:rsid w:val="00653B8B"/>
    <w:rsid w:val="00653D93"/>
    <w:rsid w:val="00654240"/>
    <w:rsid w:val="006547E2"/>
    <w:rsid w:val="00655B24"/>
    <w:rsid w:val="00656356"/>
    <w:rsid w:val="00656495"/>
    <w:rsid w:val="006564F1"/>
    <w:rsid w:val="00657154"/>
    <w:rsid w:val="00657F3F"/>
    <w:rsid w:val="006606FE"/>
    <w:rsid w:val="00660F60"/>
    <w:rsid w:val="00661367"/>
    <w:rsid w:val="0066146B"/>
    <w:rsid w:val="00661653"/>
    <w:rsid w:val="00661E0C"/>
    <w:rsid w:val="0066270F"/>
    <w:rsid w:val="006630CB"/>
    <w:rsid w:val="00663498"/>
    <w:rsid w:val="00663D09"/>
    <w:rsid w:val="00664510"/>
    <w:rsid w:val="00665A88"/>
    <w:rsid w:val="00666261"/>
    <w:rsid w:val="00666D0D"/>
    <w:rsid w:val="00666DDD"/>
    <w:rsid w:val="006673AF"/>
    <w:rsid w:val="006678E8"/>
    <w:rsid w:val="0066799C"/>
    <w:rsid w:val="00667AC2"/>
    <w:rsid w:val="00667BFF"/>
    <w:rsid w:val="00667F4F"/>
    <w:rsid w:val="00667FB9"/>
    <w:rsid w:val="00670153"/>
    <w:rsid w:val="00670328"/>
    <w:rsid w:val="00670EB5"/>
    <w:rsid w:val="00670FB4"/>
    <w:rsid w:val="006712D2"/>
    <w:rsid w:val="006714BD"/>
    <w:rsid w:val="00671ACE"/>
    <w:rsid w:val="0067235C"/>
    <w:rsid w:val="00672645"/>
    <w:rsid w:val="00672929"/>
    <w:rsid w:val="00673058"/>
    <w:rsid w:val="006736FB"/>
    <w:rsid w:val="00673F4B"/>
    <w:rsid w:val="006745ED"/>
    <w:rsid w:val="0067505D"/>
    <w:rsid w:val="0067602E"/>
    <w:rsid w:val="00676121"/>
    <w:rsid w:val="00676978"/>
    <w:rsid w:val="00676AAF"/>
    <w:rsid w:val="006800EC"/>
    <w:rsid w:val="0068064F"/>
    <w:rsid w:val="00680C54"/>
    <w:rsid w:val="00680E99"/>
    <w:rsid w:val="00682455"/>
    <w:rsid w:val="006831F6"/>
    <w:rsid w:val="0068471A"/>
    <w:rsid w:val="0068473F"/>
    <w:rsid w:val="006850B2"/>
    <w:rsid w:val="0068518B"/>
    <w:rsid w:val="00685358"/>
    <w:rsid w:val="00685B52"/>
    <w:rsid w:val="00685DF7"/>
    <w:rsid w:val="00685FE9"/>
    <w:rsid w:val="0068632E"/>
    <w:rsid w:val="006867F4"/>
    <w:rsid w:val="006869F0"/>
    <w:rsid w:val="00686D09"/>
    <w:rsid w:val="006871DC"/>
    <w:rsid w:val="00687205"/>
    <w:rsid w:val="006874C5"/>
    <w:rsid w:val="00687FE1"/>
    <w:rsid w:val="0069088D"/>
    <w:rsid w:val="006910C5"/>
    <w:rsid w:val="0069133B"/>
    <w:rsid w:val="00692398"/>
    <w:rsid w:val="006925EC"/>
    <w:rsid w:val="006926F5"/>
    <w:rsid w:val="006933B6"/>
    <w:rsid w:val="00694284"/>
    <w:rsid w:val="00694650"/>
    <w:rsid w:val="00695110"/>
    <w:rsid w:val="00695B28"/>
    <w:rsid w:val="00696A91"/>
    <w:rsid w:val="00696B10"/>
    <w:rsid w:val="00696BB7"/>
    <w:rsid w:val="00696CE5"/>
    <w:rsid w:val="00696D11"/>
    <w:rsid w:val="00696E84"/>
    <w:rsid w:val="0069743F"/>
    <w:rsid w:val="006A00A7"/>
    <w:rsid w:val="006A121A"/>
    <w:rsid w:val="006A172E"/>
    <w:rsid w:val="006A17C0"/>
    <w:rsid w:val="006A189F"/>
    <w:rsid w:val="006A18D2"/>
    <w:rsid w:val="006A1F84"/>
    <w:rsid w:val="006A2490"/>
    <w:rsid w:val="006A2DB0"/>
    <w:rsid w:val="006A2ECE"/>
    <w:rsid w:val="006A2F21"/>
    <w:rsid w:val="006A3279"/>
    <w:rsid w:val="006A32DD"/>
    <w:rsid w:val="006A3889"/>
    <w:rsid w:val="006A3DCA"/>
    <w:rsid w:val="006A4211"/>
    <w:rsid w:val="006A42AA"/>
    <w:rsid w:val="006A447D"/>
    <w:rsid w:val="006A4521"/>
    <w:rsid w:val="006A48D1"/>
    <w:rsid w:val="006A4E69"/>
    <w:rsid w:val="006A5219"/>
    <w:rsid w:val="006A5DBA"/>
    <w:rsid w:val="006A62AC"/>
    <w:rsid w:val="006A6E32"/>
    <w:rsid w:val="006A6E34"/>
    <w:rsid w:val="006A7E94"/>
    <w:rsid w:val="006B0126"/>
    <w:rsid w:val="006B01C9"/>
    <w:rsid w:val="006B2297"/>
    <w:rsid w:val="006B27F5"/>
    <w:rsid w:val="006B2BD0"/>
    <w:rsid w:val="006B3784"/>
    <w:rsid w:val="006B37A0"/>
    <w:rsid w:val="006B3AE7"/>
    <w:rsid w:val="006B44DE"/>
    <w:rsid w:val="006B4667"/>
    <w:rsid w:val="006B48C8"/>
    <w:rsid w:val="006B48E2"/>
    <w:rsid w:val="006B549A"/>
    <w:rsid w:val="006B57FA"/>
    <w:rsid w:val="006B5A6B"/>
    <w:rsid w:val="006B62F6"/>
    <w:rsid w:val="006B64BF"/>
    <w:rsid w:val="006B6AF8"/>
    <w:rsid w:val="006B6C54"/>
    <w:rsid w:val="006B70F6"/>
    <w:rsid w:val="006B743C"/>
    <w:rsid w:val="006B7964"/>
    <w:rsid w:val="006C0021"/>
    <w:rsid w:val="006C0FE7"/>
    <w:rsid w:val="006C2128"/>
    <w:rsid w:val="006C2A02"/>
    <w:rsid w:val="006C2A33"/>
    <w:rsid w:val="006C2CBF"/>
    <w:rsid w:val="006C2F6D"/>
    <w:rsid w:val="006C3087"/>
    <w:rsid w:val="006C3251"/>
    <w:rsid w:val="006C3579"/>
    <w:rsid w:val="006C4309"/>
    <w:rsid w:val="006C60DA"/>
    <w:rsid w:val="006C678A"/>
    <w:rsid w:val="006C6CAA"/>
    <w:rsid w:val="006C7059"/>
    <w:rsid w:val="006C722B"/>
    <w:rsid w:val="006C7D75"/>
    <w:rsid w:val="006C7FD5"/>
    <w:rsid w:val="006D06DE"/>
    <w:rsid w:val="006D0902"/>
    <w:rsid w:val="006D0B31"/>
    <w:rsid w:val="006D2679"/>
    <w:rsid w:val="006D307D"/>
    <w:rsid w:val="006D357F"/>
    <w:rsid w:val="006D391A"/>
    <w:rsid w:val="006D43C7"/>
    <w:rsid w:val="006D4626"/>
    <w:rsid w:val="006D465A"/>
    <w:rsid w:val="006D51B0"/>
    <w:rsid w:val="006D5E93"/>
    <w:rsid w:val="006D6457"/>
    <w:rsid w:val="006D6550"/>
    <w:rsid w:val="006D7067"/>
    <w:rsid w:val="006D73FF"/>
    <w:rsid w:val="006D7829"/>
    <w:rsid w:val="006E0273"/>
    <w:rsid w:val="006E0B4E"/>
    <w:rsid w:val="006E0F5A"/>
    <w:rsid w:val="006E164D"/>
    <w:rsid w:val="006E2BBE"/>
    <w:rsid w:val="006E34B2"/>
    <w:rsid w:val="006E448B"/>
    <w:rsid w:val="006E461A"/>
    <w:rsid w:val="006E48FD"/>
    <w:rsid w:val="006E5057"/>
    <w:rsid w:val="006E5791"/>
    <w:rsid w:val="006E5C06"/>
    <w:rsid w:val="006E66F5"/>
    <w:rsid w:val="006E6778"/>
    <w:rsid w:val="006E6855"/>
    <w:rsid w:val="006E7134"/>
    <w:rsid w:val="006E733F"/>
    <w:rsid w:val="006E7F5D"/>
    <w:rsid w:val="006F0C2C"/>
    <w:rsid w:val="006F0D15"/>
    <w:rsid w:val="006F0F8C"/>
    <w:rsid w:val="006F1DFB"/>
    <w:rsid w:val="006F25B4"/>
    <w:rsid w:val="006F2901"/>
    <w:rsid w:val="006F2DA8"/>
    <w:rsid w:val="006F319C"/>
    <w:rsid w:val="006F3278"/>
    <w:rsid w:val="006F335E"/>
    <w:rsid w:val="006F3453"/>
    <w:rsid w:val="006F4104"/>
    <w:rsid w:val="006F44A5"/>
    <w:rsid w:val="006F4571"/>
    <w:rsid w:val="006F4A84"/>
    <w:rsid w:val="006F4AC0"/>
    <w:rsid w:val="006F5084"/>
    <w:rsid w:val="006F5357"/>
    <w:rsid w:val="006F5B19"/>
    <w:rsid w:val="006F6138"/>
    <w:rsid w:val="006F6531"/>
    <w:rsid w:val="006F6580"/>
    <w:rsid w:val="006F6697"/>
    <w:rsid w:val="006F720E"/>
    <w:rsid w:val="0070012D"/>
    <w:rsid w:val="0070036F"/>
    <w:rsid w:val="0070038C"/>
    <w:rsid w:val="00700951"/>
    <w:rsid w:val="00700AAB"/>
    <w:rsid w:val="007028AE"/>
    <w:rsid w:val="00703857"/>
    <w:rsid w:val="00703909"/>
    <w:rsid w:val="00703E56"/>
    <w:rsid w:val="0070466A"/>
    <w:rsid w:val="00704A89"/>
    <w:rsid w:val="00704AD9"/>
    <w:rsid w:val="00704F84"/>
    <w:rsid w:val="00704FC9"/>
    <w:rsid w:val="00705002"/>
    <w:rsid w:val="007059D6"/>
    <w:rsid w:val="0070698E"/>
    <w:rsid w:val="00706EA9"/>
    <w:rsid w:val="00707822"/>
    <w:rsid w:val="00710503"/>
    <w:rsid w:val="00710AE7"/>
    <w:rsid w:val="00711D57"/>
    <w:rsid w:val="00711D74"/>
    <w:rsid w:val="007123FD"/>
    <w:rsid w:val="00712657"/>
    <w:rsid w:val="00712696"/>
    <w:rsid w:val="0071270E"/>
    <w:rsid w:val="00713492"/>
    <w:rsid w:val="00713624"/>
    <w:rsid w:val="0071375B"/>
    <w:rsid w:val="00713A3A"/>
    <w:rsid w:val="00713B56"/>
    <w:rsid w:val="00714AC5"/>
    <w:rsid w:val="00715DCA"/>
    <w:rsid w:val="00716EE9"/>
    <w:rsid w:val="007174CF"/>
    <w:rsid w:val="00717943"/>
    <w:rsid w:val="00720C42"/>
    <w:rsid w:val="007211AF"/>
    <w:rsid w:val="007214D7"/>
    <w:rsid w:val="00721518"/>
    <w:rsid w:val="007224EC"/>
    <w:rsid w:val="00723032"/>
    <w:rsid w:val="00723172"/>
    <w:rsid w:val="00723565"/>
    <w:rsid w:val="0072369E"/>
    <w:rsid w:val="00723705"/>
    <w:rsid w:val="007237AA"/>
    <w:rsid w:val="00723EDD"/>
    <w:rsid w:val="00723FAB"/>
    <w:rsid w:val="00724785"/>
    <w:rsid w:val="00724D91"/>
    <w:rsid w:val="00724F3E"/>
    <w:rsid w:val="007252DA"/>
    <w:rsid w:val="007252E5"/>
    <w:rsid w:val="0072538D"/>
    <w:rsid w:val="00725EAC"/>
    <w:rsid w:val="00726ED3"/>
    <w:rsid w:val="00727044"/>
    <w:rsid w:val="00727311"/>
    <w:rsid w:val="007273F2"/>
    <w:rsid w:val="00727517"/>
    <w:rsid w:val="00727604"/>
    <w:rsid w:val="00727B2E"/>
    <w:rsid w:val="00730671"/>
    <w:rsid w:val="00730CB5"/>
    <w:rsid w:val="00731310"/>
    <w:rsid w:val="00731439"/>
    <w:rsid w:val="00731DF8"/>
    <w:rsid w:val="00732874"/>
    <w:rsid w:val="007332E7"/>
    <w:rsid w:val="00733E3A"/>
    <w:rsid w:val="00734089"/>
    <w:rsid w:val="0073427C"/>
    <w:rsid w:val="00735671"/>
    <w:rsid w:val="00736201"/>
    <w:rsid w:val="0073697F"/>
    <w:rsid w:val="00736F9F"/>
    <w:rsid w:val="007371B8"/>
    <w:rsid w:val="00737B90"/>
    <w:rsid w:val="00740594"/>
    <w:rsid w:val="00741474"/>
    <w:rsid w:val="00741999"/>
    <w:rsid w:val="00741AC1"/>
    <w:rsid w:val="00741F97"/>
    <w:rsid w:val="007423C6"/>
    <w:rsid w:val="00742DEA"/>
    <w:rsid w:val="00743436"/>
    <w:rsid w:val="0074345C"/>
    <w:rsid w:val="00743CD8"/>
    <w:rsid w:val="007440B5"/>
    <w:rsid w:val="0074443F"/>
    <w:rsid w:val="00744978"/>
    <w:rsid w:val="00744D46"/>
    <w:rsid w:val="00744DCE"/>
    <w:rsid w:val="0074558C"/>
    <w:rsid w:val="00745CB3"/>
    <w:rsid w:val="00745E50"/>
    <w:rsid w:val="007464EE"/>
    <w:rsid w:val="00746F32"/>
    <w:rsid w:val="00747070"/>
    <w:rsid w:val="00747414"/>
    <w:rsid w:val="00747514"/>
    <w:rsid w:val="00747A9B"/>
    <w:rsid w:val="00750F46"/>
    <w:rsid w:val="00750F7D"/>
    <w:rsid w:val="00750FB6"/>
    <w:rsid w:val="00751443"/>
    <w:rsid w:val="0075166B"/>
    <w:rsid w:val="0075176D"/>
    <w:rsid w:val="007519CC"/>
    <w:rsid w:val="00751A6E"/>
    <w:rsid w:val="00751E53"/>
    <w:rsid w:val="00752978"/>
    <w:rsid w:val="00752D96"/>
    <w:rsid w:val="00752E2C"/>
    <w:rsid w:val="00753195"/>
    <w:rsid w:val="007534BD"/>
    <w:rsid w:val="00753BD5"/>
    <w:rsid w:val="00753C9C"/>
    <w:rsid w:val="00753F79"/>
    <w:rsid w:val="0075496F"/>
    <w:rsid w:val="00754AB4"/>
    <w:rsid w:val="00754D8A"/>
    <w:rsid w:val="007554EC"/>
    <w:rsid w:val="00756B2C"/>
    <w:rsid w:val="00757A1B"/>
    <w:rsid w:val="00757D8C"/>
    <w:rsid w:val="00757E93"/>
    <w:rsid w:val="0076039E"/>
    <w:rsid w:val="00760E81"/>
    <w:rsid w:val="00760EE6"/>
    <w:rsid w:val="00761083"/>
    <w:rsid w:val="00761B02"/>
    <w:rsid w:val="00762E39"/>
    <w:rsid w:val="00762F2A"/>
    <w:rsid w:val="00762FCF"/>
    <w:rsid w:val="007630B2"/>
    <w:rsid w:val="00763251"/>
    <w:rsid w:val="007633D9"/>
    <w:rsid w:val="00763911"/>
    <w:rsid w:val="00763BCA"/>
    <w:rsid w:val="0076486A"/>
    <w:rsid w:val="007648E7"/>
    <w:rsid w:val="007650A3"/>
    <w:rsid w:val="00765793"/>
    <w:rsid w:val="00766297"/>
    <w:rsid w:val="00766BDF"/>
    <w:rsid w:val="00766CA8"/>
    <w:rsid w:val="00767CC4"/>
    <w:rsid w:val="00767CEF"/>
    <w:rsid w:val="00770442"/>
    <w:rsid w:val="007708B2"/>
    <w:rsid w:val="00770C33"/>
    <w:rsid w:val="00770C72"/>
    <w:rsid w:val="00770D34"/>
    <w:rsid w:val="0077172B"/>
    <w:rsid w:val="00771C62"/>
    <w:rsid w:val="00772223"/>
    <w:rsid w:val="00772235"/>
    <w:rsid w:val="00772B32"/>
    <w:rsid w:val="00772FB0"/>
    <w:rsid w:val="0077330B"/>
    <w:rsid w:val="00773843"/>
    <w:rsid w:val="00773887"/>
    <w:rsid w:val="007739A0"/>
    <w:rsid w:val="00773C7F"/>
    <w:rsid w:val="007744D9"/>
    <w:rsid w:val="0077513F"/>
    <w:rsid w:val="0077585A"/>
    <w:rsid w:val="00775C6D"/>
    <w:rsid w:val="00776023"/>
    <w:rsid w:val="0077622E"/>
    <w:rsid w:val="00776788"/>
    <w:rsid w:val="00776C72"/>
    <w:rsid w:val="0077729E"/>
    <w:rsid w:val="00777513"/>
    <w:rsid w:val="00777EFC"/>
    <w:rsid w:val="007804B4"/>
    <w:rsid w:val="00780988"/>
    <w:rsid w:val="007813C4"/>
    <w:rsid w:val="007814ED"/>
    <w:rsid w:val="007814F8"/>
    <w:rsid w:val="00781643"/>
    <w:rsid w:val="0078173C"/>
    <w:rsid w:val="00782049"/>
    <w:rsid w:val="007822C2"/>
    <w:rsid w:val="00782BDC"/>
    <w:rsid w:val="00782D17"/>
    <w:rsid w:val="00783045"/>
    <w:rsid w:val="00783128"/>
    <w:rsid w:val="00783B17"/>
    <w:rsid w:val="00783D03"/>
    <w:rsid w:val="007843EF"/>
    <w:rsid w:val="00784872"/>
    <w:rsid w:val="00785193"/>
    <w:rsid w:val="00785C22"/>
    <w:rsid w:val="007860D1"/>
    <w:rsid w:val="0078625E"/>
    <w:rsid w:val="00790958"/>
    <w:rsid w:val="00791C78"/>
    <w:rsid w:val="00791D61"/>
    <w:rsid w:val="00791D69"/>
    <w:rsid w:val="00792082"/>
    <w:rsid w:val="00792FF4"/>
    <w:rsid w:val="0079371E"/>
    <w:rsid w:val="00793933"/>
    <w:rsid w:val="00793FBA"/>
    <w:rsid w:val="00794437"/>
    <w:rsid w:val="00795559"/>
    <w:rsid w:val="0079565B"/>
    <w:rsid w:val="00795816"/>
    <w:rsid w:val="0079659D"/>
    <w:rsid w:val="00796DE1"/>
    <w:rsid w:val="007A01AF"/>
    <w:rsid w:val="007A01E5"/>
    <w:rsid w:val="007A0291"/>
    <w:rsid w:val="007A1084"/>
    <w:rsid w:val="007A10B2"/>
    <w:rsid w:val="007A1222"/>
    <w:rsid w:val="007A179E"/>
    <w:rsid w:val="007A1B36"/>
    <w:rsid w:val="007A2CEC"/>
    <w:rsid w:val="007A3276"/>
    <w:rsid w:val="007A33A0"/>
    <w:rsid w:val="007A4095"/>
    <w:rsid w:val="007A4C50"/>
    <w:rsid w:val="007A4D55"/>
    <w:rsid w:val="007A5475"/>
    <w:rsid w:val="007A6034"/>
    <w:rsid w:val="007A60F4"/>
    <w:rsid w:val="007A640A"/>
    <w:rsid w:val="007A693F"/>
    <w:rsid w:val="007A77CF"/>
    <w:rsid w:val="007A7A0A"/>
    <w:rsid w:val="007B0E80"/>
    <w:rsid w:val="007B1461"/>
    <w:rsid w:val="007B1EAB"/>
    <w:rsid w:val="007B1F1A"/>
    <w:rsid w:val="007B3CAC"/>
    <w:rsid w:val="007B3D82"/>
    <w:rsid w:val="007B418C"/>
    <w:rsid w:val="007B4D9B"/>
    <w:rsid w:val="007B572A"/>
    <w:rsid w:val="007B5DE3"/>
    <w:rsid w:val="007B5F51"/>
    <w:rsid w:val="007B680A"/>
    <w:rsid w:val="007B68D2"/>
    <w:rsid w:val="007B6A56"/>
    <w:rsid w:val="007B6AA0"/>
    <w:rsid w:val="007B6D97"/>
    <w:rsid w:val="007B7DBC"/>
    <w:rsid w:val="007C009C"/>
    <w:rsid w:val="007C02B3"/>
    <w:rsid w:val="007C02E8"/>
    <w:rsid w:val="007C06BF"/>
    <w:rsid w:val="007C1879"/>
    <w:rsid w:val="007C1E1C"/>
    <w:rsid w:val="007C2239"/>
    <w:rsid w:val="007C268B"/>
    <w:rsid w:val="007C2F75"/>
    <w:rsid w:val="007C3590"/>
    <w:rsid w:val="007C3B8C"/>
    <w:rsid w:val="007C4230"/>
    <w:rsid w:val="007C446D"/>
    <w:rsid w:val="007C4617"/>
    <w:rsid w:val="007C4F8B"/>
    <w:rsid w:val="007C541A"/>
    <w:rsid w:val="007C548F"/>
    <w:rsid w:val="007C5899"/>
    <w:rsid w:val="007C627D"/>
    <w:rsid w:val="007C681D"/>
    <w:rsid w:val="007C683B"/>
    <w:rsid w:val="007C6D61"/>
    <w:rsid w:val="007C6E32"/>
    <w:rsid w:val="007C71C7"/>
    <w:rsid w:val="007C7505"/>
    <w:rsid w:val="007C77C1"/>
    <w:rsid w:val="007C7816"/>
    <w:rsid w:val="007C79F2"/>
    <w:rsid w:val="007D025D"/>
    <w:rsid w:val="007D0341"/>
    <w:rsid w:val="007D03DD"/>
    <w:rsid w:val="007D0B21"/>
    <w:rsid w:val="007D1235"/>
    <w:rsid w:val="007D18EA"/>
    <w:rsid w:val="007D1F82"/>
    <w:rsid w:val="007D235B"/>
    <w:rsid w:val="007D3150"/>
    <w:rsid w:val="007D31A8"/>
    <w:rsid w:val="007D386B"/>
    <w:rsid w:val="007D3E5F"/>
    <w:rsid w:val="007D4CF9"/>
    <w:rsid w:val="007D51CA"/>
    <w:rsid w:val="007D59D9"/>
    <w:rsid w:val="007D5ACF"/>
    <w:rsid w:val="007D7C4B"/>
    <w:rsid w:val="007D7D0C"/>
    <w:rsid w:val="007E0837"/>
    <w:rsid w:val="007E09D2"/>
    <w:rsid w:val="007E0A07"/>
    <w:rsid w:val="007E0BB6"/>
    <w:rsid w:val="007E1908"/>
    <w:rsid w:val="007E2161"/>
    <w:rsid w:val="007E2286"/>
    <w:rsid w:val="007E275F"/>
    <w:rsid w:val="007E46AB"/>
    <w:rsid w:val="007E5BA4"/>
    <w:rsid w:val="007E5D8C"/>
    <w:rsid w:val="007E6776"/>
    <w:rsid w:val="007E727E"/>
    <w:rsid w:val="007E735F"/>
    <w:rsid w:val="007E760E"/>
    <w:rsid w:val="007E7946"/>
    <w:rsid w:val="007E7BC1"/>
    <w:rsid w:val="007E7EDE"/>
    <w:rsid w:val="007F0366"/>
    <w:rsid w:val="007F0DF3"/>
    <w:rsid w:val="007F1889"/>
    <w:rsid w:val="007F1A38"/>
    <w:rsid w:val="007F1C59"/>
    <w:rsid w:val="007F2221"/>
    <w:rsid w:val="007F2B99"/>
    <w:rsid w:val="007F2E62"/>
    <w:rsid w:val="007F30C1"/>
    <w:rsid w:val="007F31BE"/>
    <w:rsid w:val="007F337F"/>
    <w:rsid w:val="007F397E"/>
    <w:rsid w:val="007F4A88"/>
    <w:rsid w:val="007F593A"/>
    <w:rsid w:val="007F60F3"/>
    <w:rsid w:val="007F6161"/>
    <w:rsid w:val="007F61F6"/>
    <w:rsid w:val="007F6553"/>
    <w:rsid w:val="007F67EA"/>
    <w:rsid w:val="007F7476"/>
    <w:rsid w:val="007F7AA6"/>
    <w:rsid w:val="00801298"/>
    <w:rsid w:val="0080175B"/>
    <w:rsid w:val="00801E83"/>
    <w:rsid w:val="008023CD"/>
    <w:rsid w:val="008030DA"/>
    <w:rsid w:val="008032E9"/>
    <w:rsid w:val="008034A6"/>
    <w:rsid w:val="008042B4"/>
    <w:rsid w:val="00804F6E"/>
    <w:rsid w:val="0080505C"/>
    <w:rsid w:val="0080587D"/>
    <w:rsid w:val="00805D33"/>
    <w:rsid w:val="00805D89"/>
    <w:rsid w:val="008061B0"/>
    <w:rsid w:val="008069F6"/>
    <w:rsid w:val="008077C0"/>
    <w:rsid w:val="0080795F"/>
    <w:rsid w:val="00807A4E"/>
    <w:rsid w:val="00810D27"/>
    <w:rsid w:val="008111B4"/>
    <w:rsid w:val="00811C85"/>
    <w:rsid w:val="00811E5B"/>
    <w:rsid w:val="00811EF0"/>
    <w:rsid w:val="00812D9F"/>
    <w:rsid w:val="00813436"/>
    <w:rsid w:val="008137CB"/>
    <w:rsid w:val="00814876"/>
    <w:rsid w:val="00814A68"/>
    <w:rsid w:val="00814B7F"/>
    <w:rsid w:val="00814EB3"/>
    <w:rsid w:val="0081524A"/>
    <w:rsid w:val="00815944"/>
    <w:rsid w:val="00815CDD"/>
    <w:rsid w:val="0081628D"/>
    <w:rsid w:val="008165B9"/>
    <w:rsid w:val="00816702"/>
    <w:rsid w:val="00817BE3"/>
    <w:rsid w:val="00820075"/>
    <w:rsid w:val="00820AE9"/>
    <w:rsid w:val="008211C2"/>
    <w:rsid w:val="0082157E"/>
    <w:rsid w:val="00821858"/>
    <w:rsid w:val="008219E6"/>
    <w:rsid w:val="00821E9D"/>
    <w:rsid w:val="00822964"/>
    <w:rsid w:val="008236E7"/>
    <w:rsid w:val="00823C44"/>
    <w:rsid w:val="00823D1C"/>
    <w:rsid w:val="0082477C"/>
    <w:rsid w:val="00825726"/>
    <w:rsid w:val="008259B8"/>
    <w:rsid w:val="00827339"/>
    <w:rsid w:val="00827BD8"/>
    <w:rsid w:val="00830563"/>
    <w:rsid w:val="0083081C"/>
    <w:rsid w:val="0083153B"/>
    <w:rsid w:val="00832082"/>
    <w:rsid w:val="00832088"/>
    <w:rsid w:val="008320C4"/>
    <w:rsid w:val="00833B2E"/>
    <w:rsid w:val="00834618"/>
    <w:rsid w:val="00834B04"/>
    <w:rsid w:val="00834B9E"/>
    <w:rsid w:val="008352D2"/>
    <w:rsid w:val="00835801"/>
    <w:rsid w:val="0083594E"/>
    <w:rsid w:val="00835F7A"/>
    <w:rsid w:val="00836746"/>
    <w:rsid w:val="00836C31"/>
    <w:rsid w:val="00836DC8"/>
    <w:rsid w:val="0083721A"/>
    <w:rsid w:val="00837380"/>
    <w:rsid w:val="00837F4F"/>
    <w:rsid w:val="0084064B"/>
    <w:rsid w:val="00840AA2"/>
    <w:rsid w:val="0084111A"/>
    <w:rsid w:val="00841AF9"/>
    <w:rsid w:val="0084203C"/>
    <w:rsid w:val="00842710"/>
    <w:rsid w:val="00842F65"/>
    <w:rsid w:val="0084339F"/>
    <w:rsid w:val="00843A26"/>
    <w:rsid w:val="00843EF4"/>
    <w:rsid w:val="00844783"/>
    <w:rsid w:val="00844DCC"/>
    <w:rsid w:val="00844DE3"/>
    <w:rsid w:val="00844E06"/>
    <w:rsid w:val="0084506F"/>
    <w:rsid w:val="0084563A"/>
    <w:rsid w:val="00845832"/>
    <w:rsid w:val="00845C63"/>
    <w:rsid w:val="00845DA5"/>
    <w:rsid w:val="008465D3"/>
    <w:rsid w:val="008469BB"/>
    <w:rsid w:val="00846D2A"/>
    <w:rsid w:val="00846D96"/>
    <w:rsid w:val="00847473"/>
    <w:rsid w:val="008475C0"/>
    <w:rsid w:val="008479BB"/>
    <w:rsid w:val="00847AE3"/>
    <w:rsid w:val="00850B3C"/>
    <w:rsid w:val="00850E38"/>
    <w:rsid w:val="008520F2"/>
    <w:rsid w:val="008521CD"/>
    <w:rsid w:val="008526FE"/>
    <w:rsid w:val="00852746"/>
    <w:rsid w:val="00852FDA"/>
    <w:rsid w:val="00853574"/>
    <w:rsid w:val="00853BBA"/>
    <w:rsid w:val="0085520B"/>
    <w:rsid w:val="00855834"/>
    <w:rsid w:val="00855989"/>
    <w:rsid w:val="00855A7E"/>
    <w:rsid w:val="00856F49"/>
    <w:rsid w:val="0085751F"/>
    <w:rsid w:val="00857A36"/>
    <w:rsid w:val="008602F5"/>
    <w:rsid w:val="008607EF"/>
    <w:rsid w:val="00861460"/>
    <w:rsid w:val="00861B2A"/>
    <w:rsid w:val="00861B92"/>
    <w:rsid w:val="00861C4A"/>
    <w:rsid w:val="00862137"/>
    <w:rsid w:val="008623AA"/>
    <w:rsid w:val="00863A26"/>
    <w:rsid w:val="00863BEA"/>
    <w:rsid w:val="0086428A"/>
    <w:rsid w:val="008658BD"/>
    <w:rsid w:val="00865C1C"/>
    <w:rsid w:val="00865EF4"/>
    <w:rsid w:val="00866B6F"/>
    <w:rsid w:val="00867A9D"/>
    <w:rsid w:val="0087040B"/>
    <w:rsid w:val="00870EAA"/>
    <w:rsid w:val="0087123B"/>
    <w:rsid w:val="00872744"/>
    <w:rsid w:val="00873222"/>
    <w:rsid w:val="00873440"/>
    <w:rsid w:val="00873699"/>
    <w:rsid w:val="00873998"/>
    <w:rsid w:val="00873ADC"/>
    <w:rsid w:val="00874466"/>
    <w:rsid w:val="008745C5"/>
    <w:rsid w:val="008747F6"/>
    <w:rsid w:val="00875131"/>
    <w:rsid w:val="0087582B"/>
    <w:rsid w:val="00875C95"/>
    <w:rsid w:val="00875EA2"/>
    <w:rsid w:val="00875F4D"/>
    <w:rsid w:val="00876246"/>
    <w:rsid w:val="008767BA"/>
    <w:rsid w:val="008769C3"/>
    <w:rsid w:val="00876A6C"/>
    <w:rsid w:val="00876F01"/>
    <w:rsid w:val="00880326"/>
    <w:rsid w:val="0088051D"/>
    <w:rsid w:val="00880872"/>
    <w:rsid w:val="00880873"/>
    <w:rsid w:val="00880875"/>
    <w:rsid w:val="008809AE"/>
    <w:rsid w:val="008809DD"/>
    <w:rsid w:val="00880F16"/>
    <w:rsid w:val="00880FE1"/>
    <w:rsid w:val="00881DBE"/>
    <w:rsid w:val="00882924"/>
    <w:rsid w:val="00882B37"/>
    <w:rsid w:val="0088425F"/>
    <w:rsid w:val="00884357"/>
    <w:rsid w:val="008857D9"/>
    <w:rsid w:val="00886A9A"/>
    <w:rsid w:val="00886E36"/>
    <w:rsid w:val="0088704B"/>
    <w:rsid w:val="00887695"/>
    <w:rsid w:val="00887FA3"/>
    <w:rsid w:val="00890789"/>
    <w:rsid w:val="00890A5A"/>
    <w:rsid w:val="00890E67"/>
    <w:rsid w:val="0089154D"/>
    <w:rsid w:val="008931FC"/>
    <w:rsid w:val="00893B0A"/>
    <w:rsid w:val="0089581B"/>
    <w:rsid w:val="0089622C"/>
    <w:rsid w:val="008965F0"/>
    <w:rsid w:val="00896AD0"/>
    <w:rsid w:val="00896D04"/>
    <w:rsid w:val="00896F46"/>
    <w:rsid w:val="008972C0"/>
    <w:rsid w:val="008A05BF"/>
    <w:rsid w:val="008A0E76"/>
    <w:rsid w:val="008A1122"/>
    <w:rsid w:val="008A146E"/>
    <w:rsid w:val="008A1DCB"/>
    <w:rsid w:val="008A1F26"/>
    <w:rsid w:val="008A290E"/>
    <w:rsid w:val="008A33DD"/>
    <w:rsid w:val="008A3509"/>
    <w:rsid w:val="008A4276"/>
    <w:rsid w:val="008A4C21"/>
    <w:rsid w:val="008A4F01"/>
    <w:rsid w:val="008A50F4"/>
    <w:rsid w:val="008A5704"/>
    <w:rsid w:val="008A6446"/>
    <w:rsid w:val="008A646A"/>
    <w:rsid w:val="008A6ED5"/>
    <w:rsid w:val="008A741C"/>
    <w:rsid w:val="008A746F"/>
    <w:rsid w:val="008B0AD7"/>
    <w:rsid w:val="008B202C"/>
    <w:rsid w:val="008B2758"/>
    <w:rsid w:val="008B2E61"/>
    <w:rsid w:val="008B35C5"/>
    <w:rsid w:val="008B3737"/>
    <w:rsid w:val="008B445E"/>
    <w:rsid w:val="008B45B3"/>
    <w:rsid w:val="008B4608"/>
    <w:rsid w:val="008B460E"/>
    <w:rsid w:val="008B4E4C"/>
    <w:rsid w:val="008B5A66"/>
    <w:rsid w:val="008B5D03"/>
    <w:rsid w:val="008B5FBC"/>
    <w:rsid w:val="008B6181"/>
    <w:rsid w:val="008B63FF"/>
    <w:rsid w:val="008B65B3"/>
    <w:rsid w:val="008B65B6"/>
    <w:rsid w:val="008B6A7C"/>
    <w:rsid w:val="008B6ACA"/>
    <w:rsid w:val="008B7359"/>
    <w:rsid w:val="008C0026"/>
    <w:rsid w:val="008C0141"/>
    <w:rsid w:val="008C03AF"/>
    <w:rsid w:val="008C0581"/>
    <w:rsid w:val="008C06A2"/>
    <w:rsid w:val="008C1416"/>
    <w:rsid w:val="008C174F"/>
    <w:rsid w:val="008C1EC0"/>
    <w:rsid w:val="008C20C9"/>
    <w:rsid w:val="008C2160"/>
    <w:rsid w:val="008C243F"/>
    <w:rsid w:val="008C26BB"/>
    <w:rsid w:val="008C3A3A"/>
    <w:rsid w:val="008C3F52"/>
    <w:rsid w:val="008C4127"/>
    <w:rsid w:val="008C412C"/>
    <w:rsid w:val="008C4B98"/>
    <w:rsid w:val="008C5103"/>
    <w:rsid w:val="008C568B"/>
    <w:rsid w:val="008C5948"/>
    <w:rsid w:val="008C63D1"/>
    <w:rsid w:val="008C64CF"/>
    <w:rsid w:val="008C64E7"/>
    <w:rsid w:val="008C7489"/>
    <w:rsid w:val="008C7B4F"/>
    <w:rsid w:val="008C7C44"/>
    <w:rsid w:val="008C7C60"/>
    <w:rsid w:val="008D06B0"/>
    <w:rsid w:val="008D0B04"/>
    <w:rsid w:val="008D1142"/>
    <w:rsid w:val="008D156D"/>
    <w:rsid w:val="008D1E40"/>
    <w:rsid w:val="008D20AB"/>
    <w:rsid w:val="008D2266"/>
    <w:rsid w:val="008D26FE"/>
    <w:rsid w:val="008D28C0"/>
    <w:rsid w:val="008D396E"/>
    <w:rsid w:val="008D4087"/>
    <w:rsid w:val="008D4360"/>
    <w:rsid w:val="008D483E"/>
    <w:rsid w:val="008D4EEB"/>
    <w:rsid w:val="008D4F08"/>
    <w:rsid w:val="008D5612"/>
    <w:rsid w:val="008D5A00"/>
    <w:rsid w:val="008D5B81"/>
    <w:rsid w:val="008D5C9E"/>
    <w:rsid w:val="008D5E7E"/>
    <w:rsid w:val="008D73D4"/>
    <w:rsid w:val="008D7799"/>
    <w:rsid w:val="008D79D5"/>
    <w:rsid w:val="008D7DA8"/>
    <w:rsid w:val="008D7EE6"/>
    <w:rsid w:val="008E049E"/>
    <w:rsid w:val="008E06A5"/>
    <w:rsid w:val="008E0891"/>
    <w:rsid w:val="008E125B"/>
    <w:rsid w:val="008E1815"/>
    <w:rsid w:val="008E1F32"/>
    <w:rsid w:val="008E3588"/>
    <w:rsid w:val="008E3EA3"/>
    <w:rsid w:val="008E429D"/>
    <w:rsid w:val="008E432F"/>
    <w:rsid w:val="008E436B"/>
    <w:rsid w:val="008E4B58"/>
    <w:rsid w:val="008E4BA3"/>
    <w:rsid w:val="008E6114"/>
    <w:rsid w:val="008E7766"/>
    <w:rsid w:val="008E7D5A"/>
    <w:rsid w:val="008F0277"/>
    <w:rsid w:val="008F0C65"/>
    <w:rsid w:val="008F113A"/>
    <w:rsid w:val="008F12D7"/>
    <w:rsid w:val="008F1B3B"/>
    <w:rsid w:val="008F1E61"/>
    <w:rsid w:val="008F26FE"/>
    <w:rsid w:val="008F3811"/>
    <w:rsid w:val="008F4A5F"/>
    <w:rsid w:val="008F4D2B"/>
    <w:rsid w:val="008F51F2"/>
    <w:rsid w:val="008F53F6"/>
    <w:rsid w:val="008F545E"/>
    <w:rsid w:val="008F596E"/>
    <w:rsid w:val="008F5E99"/>
    <w:rsid w:val="008F5FD0"/>
    <w:rsid w:val="008F6193"/>
    <w:rsid w:val="008F6408"/>
    <w:rsid w:val="008F7031"/>
    <w:rsid w:val="008F7442"/>
    <w:rsid w:val="008F7A4E"/>
    <w:rsid w:val="008F7BD1"/>
    <w:rsid w:val="00900973"/>
    <w:rsid w:val="00900A91"/>
    <w:rsid w:val="00901418"/>
    <w:rsid w:val="0090198F"/>
    <w:rsid w:val="00901D98"/>
    <w:rsid w:val="00902EC1"/>
    <w:rsid w:val="00903390"/>
    <w:rsid w:val="009040F5"/>
    <w:rsid w:val="00904158"/>
    <w:rsid w:val="00904F86"/>
    <w:rsid w:val="00905103"/>
    <w:rsid w:val="009058A4"/>
    <w:rsid w:val="00905B84"/>
    <w:rsid w:val="00905FB3"/>
    <w:rsid w:val="009064AD"/>
    <w:rsid w:val="009066C3"/>
    <w:rsid w:val="009073D0"/>
    <w:rsid w:val="00910711"/>
    <w:rsid w:val="00910957"/>
    <w:rsid w:val="009113D6"/>
    <w:rsid w:val="00911DCB"/>
    <w:rsid w:val="009133E0"/>
    <w:rsid w:val="00913573"/>
    <w:rsid w:val="00914C65"/>
    <w:rsid w:val="00914EB7"/>
    <w:rsid w:val="00916778"/>
    <w:rsid w:val="00916DDC"/>
    <w:rsid w:val="00917B08"/>
    <w:rsid w:val="00917BA8"/>
    <w:rsid w:val="009201FF"/>
    <w:rsid w:val="009218AE"/>
    <w:rsid w:val="009219F9"/>
    <w:rsid w:val="0092208A"/>
    <w:rsid w:val="00922898"/>
    <w:rsid w:val="0092330B"/>
    <w:rsid w:val="0092334C"/>
    <w:rsid w:val="00923853"/>
    <w:rsid w:val="00923F54"/>
    <w:rsid w:val="00924110"/>
    <w:rsid w:val="00924139"/>
    <w:rsid w:val="0092483D"/>
    <w:rsid w:val="00924F07"/>
    <w:rsid w:val="00925F61"/>
    <w:rsid w:val="009264B0"/>
    <w:rsid w:val="00926536"/>
    <w:rsid w:val="00926ED4"/>
    <w:rsid w:val="00926FE0"/>
    <w:rsid w:val="0092711A"/>
    <w:rsid w:val="009271AF"/>
    <w:rsid w:val="0092746B"/>
    <w:rsid w:val="00927738"/>
    <w:rsid w:val="0092774C"/>
    <w:rsid w:val="00927A0E"/>
    <w:rsid w:val="00930444"/>
    <w:rsid w:val="009308C8"/>
    <w:rsid w:val="00930BB0"/>
    <w:rsid w:val="0093109E"/>
    <w:rsid w:val="00931858"/>
    <w:rsid w:val="00931FD3"/>
    <w:rsid w:val="009327AB"/>
    <w:rsid w:val="00932986"/>
    <w:rsid w:val="00932CA6"/>
    <w:rsid w:val="00932CB2"/>
    <w:rsid w:val="009345D5"/>
    <w:rsid w:val="00934BA9"/>
    <w:rsid w:val="00934DFF"/>
    <w:rsid w:val="00934EDB"/>
    <w:rsid w:val="009353B5"/>
    <w:rsid w:val="00935DAF"/>
    <w:rsid w:val="00935E41"/>
    <w:rsid w:val="0093693F"/>
    <w:rsid w:val="009369CF"/>
    <w:rsid w:val="00936C49"/>
    <w:rsid w:val="009374A6"/>
    <w:rsid w:val="009400EB"/>
    <w:rsid w:val="00940F20"/>
    <w:rsid w:val="0094169B"/>
    <w:rsid w:val="00941B73"/>
    <w:rsid w:val="00943794"/>
    <w:rsid w:val="00943A11"/>
    <w:rsid w:val="0094403C"/>
    <w:rsid w:val="00944378"/>
    <w:rsid w:val="00944801"/>
    <w:rsid w:val="00944AC0"/>
    <w:rsid w:val="00945B0F"/>
    <w:rsid w:val="0094635A"/>
    <w:rsid w:val="00946A67"/>
    <w:rsid w:val="00946DE8"/>
    <w:rsid w:val="00946EC7"/>
    <w:rsid w:val="00946FE0"/>
    <w:rsid w:val="00947C3A"/>
    <w:rsid w:val="00947F9E"/>
    <w:rsid w:val="00950087"/>
    <w:rsid w:val="009510C2"/>
    <w:rsid w:val="0095283E"/>
    <w:rsid w:val="00952BA0"/>
    <w:rsid w:val="00953AF1"/>
    <w:rsid w:val="00953E31"/>
    <w:rsid w:val="009545E8"/>
    <w:rsid w:val="00954850"/>
    <w:rsid w:val="00954A41"/>
    <w:rsid w:val="00954AE5"/>
    <w:rsid w:val="00954D40"/>
    <w:rsid w:val="00954F07"/>
    <w:rsid w:val="00956B88"/>
    <w:rsid w:val="009602D5"/>
    <w:rsid w:val="00960877"/>
    <w:rsid w:val="00960B45"/>
    <w:rsid w:val="00960D8F"/>
    <w:rsid w:val="00961266"/>
    <w:rsid w:val="009617E6"/>
    <w:rsid w:val="00961E60"/>
    <w:rsid w:val="00962290"/>
    <w:rsid w:val="00962B81"/>
    <w:rsid w:val="00962F4F"/>
    <w:rsid w:val="009635B5"/>
    <w:rsid w:val="0096424D"/>
    <w:rsid w:val="00964AB3"/>
    <w:rsid w:val="00964D65"/>
    <w:rsid w:val="00965766"/>
    <w:rsid w:val="00965B77"/>
    <w:rsid w:val="00965B98"/>
    <w:rsid w:val="0096621B"/>
    <w:rsid w:val="0096666E"/>
    <w:rsid w:val="00966A88"/>
    <w:rsid w:val="00966B2B"/>
    <w:rsid w:val="00967783"/>
    <w:rsid w:val="00967C2E"/>
    <w:rsid w:val="00967D46"/>
    <w:rsid w:val="0097048E"/>
    <w:rsid w:val="00971EF1"/>
    <w:rsid w:val="00972295"/>
    <w:rsid w:val="00973041"/>
    <w:rsid w:val="0097312D"/>
    <w:rsid w:val="00973131"/>
    <w:rsid w:val="009740A7"/>
    <w:rsid w:val="00974291"/>
    <w:rsid w:val="009745EC"/>
    <w:rsid w:val="00974B5F"/>
    <w:rsid w:val="00975012"/>
    <w:rsid w:val="009751E3"/>
    <w:rsid w:val="009756E9"/>
    <w:rsid w:val="009757D1"/>
    <w:rsid w:val="00975F6B"/>
    <w:rsid w:val="0097603C"/>
    <w:rsid w:val="00976581"/>
    <w:rsid w:val="009778BC"/>
    <w:rsid w:val="00977ABF"/>
    <w:rsid w:val="00977C0B"/>
    <w:rsid w:val="00977C78"/>
    <w:rsid w:val="00977F0B"/>
    <w:rsid w:val="00980609"/>
    <w:rsid w:val="009806DC"/>
    <w:rsid w:val="0098079E"/>
    <w:rsid w:val="00980C97"/>
    <w:rsid w:val="00980E21"/>
    <w:rsid w:val="0098190F"/>
    <w:rsid w:val="00981AFF"/>
    <w:rsid w:val="009820C3"/>
    <w:rsid w:val="009831FC"/>
    <w:rsid w:val="009832AD"/>
    <w:rsid w:val="009836A2"/>
    <w:rsid w:val="00983B9E"/>
    <w:rsid w:val="00983DDB"/>
    <w:rsid w:val="009843C0"/>
    <w:rsid w:val="00984737"/>
    <w:rsid w:val="00984A72"/>
    <w:rsid w:val="00985186"/>
    <w:rsid w:val="009854C7"/>
    <w:rsid w:val="00985C2A"/>
    <w:rsid w:val="00985F9E"/>
    <w:rsid w:val="009862D2"/>
    <w:rsid w:val="00986640"/>
    <w:rsid w:val="009872A2"/>
    <w:rsid w:val="00987543"/>
    <w:rsid w:val="0099059C"/>
    <w:rsid w:val="009908FA"/>
    <w:rsid w:val="00990B4F"/>
    <w:rsid w:val="00991B2D"/>
    <w:rsid w:val="00991CDE"/>
    <w:rsid w:val="00991DD6"/>
    <w:rsid w:val="00992B95"/>
    <w:rsid w:val="00992BEB"/>
    <w:rsid w:val="00993DDA"/>
    <w:rsid w:val="009941D4"/>
    <w:rsid w:val="009948DA"/>
    <w:rsid w:val="00995BA2"/>
    <w:rsid w:val="00996907"/>
    <w:rsid w:val="00997457"/>
    <w:rsid w:val="009A0014"/>
    <w:rsid w:val="009A03A0"/>
    <w:rsid w:val="009A06B2"/>
    <w:rsid w:val="009A0C2C"/>
    <w:rsid w:val="009A0F08"/>
    <w:rsid w:val="009A0F3C"/>
    <w:rsid w:val="009A152C"/>
    <w:rsid w:val="009A164B"/>
    <w:rsid w:val="009A17DE"/>
    <w:rsid w:val="009A1F04"/>
    <w:rsid w:val="009A2E3C"/>
    <w:rsid w:val="009A30AF"/>
    <w:rsid w:val="009A313F"/>
    <w:rsid w:val="009A3643"/>
    <w:rsid w:val="009A36A8"/>
    <w:rsid w:val="009A4029"/>
    <w:rsid w:val="009A5380"/>
    <w:rsid w:val="009A580F"/>
    <w:rsid w:val="009A5B74"/>
    <w:rsid w:val="009A5D06"/>
    <w:rsid w:val="009A6030"/>
    <w:rsid w:val="009A6107"/>
    <w:rsid w:val="009A63E2"/>
    <w:rsid w:val="009A6970"/>
    <w:rsid w:val="009A6F90"/>
    <w:rsid w:val="009A7346"/>
    <w:rsid w:val="009A7ECA"/>
    <w:rsid w:val="009B03C7"/>
    <w:rsid w:val="009B0648"/>
    <w:rsid w:val="009B13D7"/>
    <w:rsid w:val="009B1B17"/>
    <w:rsid w:val="009B1FE3"/>
    <w:rsid w:val="009B2CD9"/>
    <w:rsid w:val="009B2F8F"/>
    <w:rsid w:val="009B3160"/>
    <w:rsid w:val="009B31C6"/>
    <w:rsid w:val="009B31E2"/>
    <w:rsid w:val="009B330E"/>
    <w:rsid w:val="009B3688"/>
    <w:rsid w:val="009B4224"/>
    <w:rsid w:val="009B482A"/>
    <w:rsid w:val="009B4D25"/>
    <w:rsid w:val="009B5F25"/>
    <w:rsid w:val="009B5FF5"/>
    <w:rsid w:val="009B694B"/>
    <w:rsid w:val="009B71BD"/>
    <w:rsid w:val="009B778D"/>
    <w:rsid w:val="009B7AA4"/>
    <w:rsid w:val="009B7BFE"/>
    <w:rsid w:val="009B7C0B"/>
    <w:rsid w:val="009C0D20"/>
    <w:rsid w:val="009C0D32"/>
    <w:rsid w:val="009C17E6"/>
    <w:rsid w:val="009C2870"/>
    <w:rsid w:val="009C2988"/>
    <w:rsid w:val="009C2A94"/>
    <w:rsid w:val="009C2C86"/>
    <w:rsid w:val="009C2DA3"/>
    <w:rsid w:val="009C2E59"/>
    <w:rsid w:val="009C333D"/>
    <w:rsid w:val="009C3822"/>
    <w:rsid w:val="009C4876"/>
    <w:rsid w:val="009C4A94"/>
    <w:rsid w:val="009C4DA9"/>
    <w:rsid w:val="009C5E37"/>
    <w:rsid w:val="009D11DB"/>
    <w:rsid w:val="009D1CB1"/>
    <w:rsid w:val="009D1E37"/>
    <w:rsid w:val="009D2914"/>
    <w:rsid w:val="009D2A4E"/>
    <w:rsid w:val="009D3603"/>
    <w:rsid w:val="009D3997"/>
    <w:rsid w:val="009D4162"/>
    <w:rsid w:val="009D5506"/>
    <w:rsid w:val="009D557A"/>
    <w:rsid w:val="009D56DD"/>
    <w:rsid w:val="009D576B"/>
    <w:rsid w:val="009D5860"/>
    <w:rsid w:val="009D691D"/>
    <w:rsid w:val="009D6A0D"/>
    <w:rsid w:val="009D77A2"/>
    <w:rsid w:val="009D7869"/>
    <w:rsid w:val="009D7DBB"/>
    <w:rsid w:val="009D7DEE"/>
    <w:rsid w:val="009E0752"/>
    <w:rsid w:val="009E1051"/>
    <w:rsid w:val="009E110D"/>
    <w:rsid w:val="009E1481"/>
    <w:rsid w:val="009E14D9"/>
    <w:rsid w:val="009E1799"/>
    <w:rsid w:val="009E20F6"/>
    <w:rsid w:val="009E2D85"/>
    <w:rsid w:val="009E2EC2"/>
    <w:rsid w:val="009E3059"/>
    <w:rsid w:val="009E30EC"/>
    <w:rsid w:val="009E3A2A"/>
    <w:rsid w:val="009E3D12"/>
    <w:rsid w:val="009E42C6"/>
    <w:rsid w:val="009E47AA"/>
    <w:rsid w:val="009E47DF"/>
    <w:rsid w:val="009E5280"/>
    <w:rsid w:val="009E5407"/>
    <w:rsid w:val="009E55D7"/>
    <w:rsid w:val="009E6B80"/>
    <w:rsid w:val="009E6B9F"/>
    <w:rsid w:val="009E6FB5"/>
    <w:rsid w:val="009E6FE0"/>
    <w:rsid w:val="009E77AB"/>
    <w:rsid w:val="009E7831"/>
    <w:rsid w:val="009F002E"/>
    <w:rsid w:val="009F0096"/>
    <w:rsid w:val="009F04FA"/>
    <w:rsid w:val="009F0C6B"/>
    <w:rsid w:val="009F0E87"/>
    <w:rsid w:val="009F1DE1"/>
    <w:rsid w:val="009F2A76"/>
    <w:rsid w:val="009F3B1F"/>
    <w:rsid w:val="009F4451"/>
    <w:rsid w:val="009F471E"/>
    <w:rsid w:val="009F4809"/>
    <w:rsid w:val="009F481E"/>
    <w:rsid w:val="009F494C"/>
    <w:rsid w:val="009F568D"/>
    <w:rsid w:val="009F5821"/>
    <w:rsid w:val="009F5CC1"/>
    <w:rsid w:val="009F6004"/>
    <w:rsid w:val="009F600C"/>
    <w:rsid w:val="009F6970"/>
    <w:rsid w:val="009F6BF5"/>
    <w:rsid w:val="009F7754"/>
    <w:rsid w:val="009F78DB"/>
    <w:rsid w:val="00A00129"/>
    <w:rsid w:val="00A00865"/>
    <w:rsid w:val="00A024CE"/>
    <w:rsid w:val="00A02CDD"/>
    <w:rsid w:val="00A02E98"/>
    <w:rsid w:val="00A02EB8"/>
    <w:rsid w:val="00A0484B"/>
    <w:rsid w:val="00A058CB"/>
    <w:rsid w:val="00A05E05"/>
    <w:rsid w:val="00A0694A"/>
    <w:rsid w:val="00A06BE8"/>
    <w:rsid w:val="00A06DFB"/>
    <w:rsid w:val="00A070D1"/>
    <w:rsid w:val="00A10503"/>
    <w:rsid w:val="00A10C78"/>
    <w:rsid w:val="00A1143A"/>
    <w:rsid w:val="00A11CF5"/>
    <w:rsid w:val="00A12545"/>
    <w:rsid w:val="00A12661"/>
    <w:rsid w:val="00A12BA5"/>
    <w:rsid w:val="00A12DD7"/>
    <w:rsid w:val="00A13259"/>
    <w:rsid w:val="00A134CD"/>
    <w:rsid w:val="00A139E7"/>
    <w:rsid w:val="00A14117"/>
    <w:rsid w:val="00A143BC"/>
    <w:rsid w:val="00A14CA3"/>
    <w:rsid w:val="00A14EA9"/>
    <w:rsid w:val="00A15461"/>
    <w:rsid w:val="00A15526"/>
    <w:rsid w:val="00A15582"/>
    <w:rsid w:val="00A155E4"/>
    <w:rsid w:val="00A161DC"/>
    <w:rsid w:val="00A164D1"/>
    <w:rsid w:val="00A16BF4"/>
    <w:rsid w:val="00A16C97"/>
    <w:rsid w:val="00A16F14"/>
    <w:rsid w:val="00A17114"/>
    <w:rsid w:val="00A1772F"/>
    <w:rsid w:val="00A17E64"/>
    <w:rsid w:val="00A208AE"/>
    <w:rsid w:val="00A20909"/>
    <w:rsid w:val="00A20A1E"/>
    <w:rsid w:val="00A21658"/>
    <w:rsid w:val="00A21A18"/>
    <w:rsid w:val="00A21E31"/>
    <w:rsid w:val="00A22603"/>
    <w:rsid w:val="00A228E1"/>
    <w:rsid w:val="00A22EC2"/>
    <w:rsid w:val="00A23671"/>
    <w:rsid w:val="00A23776"/>
    <w:rsid w:val="00A23A1F"/>
    <w:rsid w:val="00A24645"/>
    <w:rsid w:val="00A246FF"/>
    <w:rsid w:val="00A24D62"/>
    <w:rsid w:val="00A24FC3"/>
    <w:rsid w:val="00A250E0"/>
    <w:rsid w:val="00A25BC5"/>
    <w:rsid w:val="00A25EFA"/>
    <w:rsid w:val="00A25FA9"/>
    <w:rsid w:val="00A260DA"/>
    <w:rsid w:val="00A262DF"/>
    <w:rsid w:val="00A26612"/>
    <w:rsid w:val="00A26CC7"/>
    <w:rsid w:val="00A27FFC"/>
    <w:rsid w:val="00A303E9"/>
    <w:rsid w:val="00A30526"/>
    <w:rsid w:val="00A312AF"/>
    <w:rsid w:val="00A313D6"/>
    <w:rsid w:val="00A313FC"/>
    <w:rsid w:val="00A3164A"/>
    <w:rsid w:val="00A3186E"/>
    <w:rsid w:val="00A31B8D"/>
    <w:rsid w:val="00A328E6"/>
    <w:rsid w:val="00A33709"/>
    <w:rsid w:val="00A33CF8"/>
    <w:rsid w:val="00A34820"/>
    <w:rsid w:val="00A3597F"/>
    <w:rsid w:val="00A3598A"/>
    <w:rsid w:val="00A35D70"/>
    <w:rsid w:val="00A3657D"/>
    <w:rsid w:val="00A36A6D"/>
    <w:rsid w:val="00A376F4"/>
    <w:rsid w:val="00A37EC1"/>
    <w:rsid w:val="00A403D2"/>
    <w:rsid w:val="00A4073F"/>
    <w:rsid w:val="00A40B26"/>
    <w:rsid w:val="00A40B84"/>
    <w:rsid w:val="00A40D94"/>
    <w:rsid w:val="00A40FBE"/>
    <w:rsid w:val="00A4140B"/>
    <w:rsid w:val="00A41461"/>
    <w:rsid w:val="00A41714"/>
    <w:rsid w:val="00A41D11"/>
    <w:rsid w:val="00A41EDB"/>
    <w:rsid w:val="00A42779"/>
    <w:rsid w:val="00A42926"/>
    <w:rsid w:val="00A435C9"/>
    <w:rsid w:val="00A455AC"/>
    <w:rsid w:val="00A4585E"/>
    <w:rsid w:val="00A466E9"/>
    <w:rsid w:val="00A467FA"/>
    <w:rsid w:val="00A46B9E"/>
    <w:rsid w:val="00A47D50"/>
    <w:rsid w:val="00A50528"/>
    <w:rsid w:val="00A51632"/>
    <w:rsid w:val="00A52635"/>
    <w:rsid w:val="00A52CD1"/>
    <w:rsid w:val="00A52E00"/>
    <w:rsid w:val="00A53923"/>
    <w:rsid w:val="00A53ECA"/>
    <w:rsid w:val="00A54E71"/>
    <w:rsid w:val="00A552E8"/>
    <w:rsid w:val="00A55592"/>
    <w:rsid w:val="00A55D83"/>
    <w:rsid w:val="00A55FC8"/>
    <w:rsid w:val="00A563D7"/>
    <w:rsid w:val="00A5658D"/>
    <w:rsid w:val="00A57579"/>
    <w:rsid w:val="00A57BFB"/>
    <w:rsid w:val="00A57CAC"/>
    <w:rsid w:val="00A57E74"/>
    <w:rsid w:val="00A6146F"/>
    <w:rsid w:val="00A618E9"/>
    <w:rsid w:val="00A61A5E"/>
    <w:rsid w:val="00A620C9"/>
    <w:rsid w:val="00A62C3D"/>
    <w:rsid w:val="00A63156"/>
    <w:rsid w:val="00A651B4"/>
    <w:rsid w:val="00A658CF"/>
    <w:rsid w:val="00A66FFF"/>
    <w:rsid w:val="00A671A1"/>
    <w:rsid w:val="00A700A0"/>
    <w:rsid w:val="00A7061C"/>
    <w:rsid w:val="00A707A6"/>
    <w:rsid w:val="00A70819"/>
    <w:rsid w:val="00A70A6D"/>
    <w:rsid w:val="00A71994"/>
    <w:rsid w:val="00A72975"/>
    <w:rsid w:val="00A72DF3"/>
    <w:rsid w:val="00A740C3"/>
    <w:rsid w:val="00A74FB4"/>
    <w:rsid w:val="00A75D39"/>
    <w:rsid w:val="00A76322"/>
    <w:rsid w:val="00A76458"/>
    <w:rsid w:val="00A77229"/>
    <w:rsid w:val="00A77570"/>
    <w:rsid w:val="00A77BC7"/>
    <w:rsid w:val="00A800B3"/>
    <w:rsid w:val="00A8117B"/>
    <w:rsid w:val="00A816CB"/>
    <w:rsid w:val="00A81ADD"/>
    <w:rsid w:val="00A82058"/>
    <w:rsid w:val="00A826D7"/>
    <w:rsid w:val="00A8322E"/>
    <w:rsid w:val="00A83A16"/>
    <w:rsid w:val="00A83F52"/>
    <w:rsid w:val="00A849AA"/>
    <w:rsid w:val="00A850E1"/>
    <w:rsid w:val="00A8510C"/>
    <w:rsid w:val="00A855E8"/>
    <w:rsid w:val="00A85B3F"/>
    <w:rsid w:val="00A8602A"/>
    <w:rsid w:val="00A864A8"/>
    <w:rsid w:val="00A867F0"/>
    <w:rsid w:val="00A86FCB"/>
    <w:rsid w:val="00A873DA"/>
    <w:rsid w:val="00A87BDA"/>
    <w:rsid w:val="00A90EF4"/>
    <w:rsid w:val="00A910E8"/>
    <w:rsid w:val="00A91367"/>
    <w:rsid w:val="00A91DB8"/>
    <w:rsid w:val="00A92166"/>
    <w:rsid w:val="00A9293E"/>
    <w:rsid w:val="00A92F8F"/>
    <w:rsid w:val="00A938E7"/>
    <w:rsid w:val="00A93993"/>
    <w:rsid w:val="00A94BC4"/>
    <w:rsid w:val="00A94CCA"/>
    <w:rsid w:val="00A94E4A"/>
    <w:rsid w:val="00A95187"/>
    <w:rsid w:val="00A95338"/>
    <w:rsid w:val="00A95B0E"/>
    <w:rsid w:val="00A95DF5"/>
    <w:rsid w:val="00A95F82"/>
    <w:rsid w:val="00A96462"/>
    <w:rsid w:val="00A96A09"/>
    <w:rsid w:val="00A96CFF"/>
    <w:rsid w:val="00A973BB"/>
    <w:rsid w:val="00A9755A"/>
    <w:rsid w:val="00A977B6"/>
    <w:rsid w:val="00AA054A"/>
    <w:rsid w:val="00AA2ABA"/>
    <w:rsid w:val="00AA2D55"/>
    <w:rsid w:val="00AA401A"/>
    <w:rsid w:val="00AA403A"/>
    <w:rsid w:val="00AA4158"/>
    <w:rsid w:val="00AA486A"/>
    <w:rsid w:val="00AA5BCC"/>
    <w:rsid w:val="00AA5EB0"/>
    <w:rsid w:val="00AA601E"/>
    <w:rsid w:val="00AA65BD"/>
    <w:rsid w:val="00AA7585"/>
    <w:rsid w:val="00AA77A5"/>
    <w:rsid w:val="00AA77E7"/>
    <w:rsid w:val="00AA7AD1"/>
    <w:rsid w:val="00AB0140"/>
    <w:rsid w:val="00AB0C58"/>
    <w:rsid w:val="00AB0D5C"/>
    <w:rsid w:val="00AB0DFD"/>
    <w:rsid w:val="00AB1141"/>
    <w:rsid w:val="00AB14A2"/>
    <w:rsid w:val="00AB1A74"/>
    <w:rsid w:val="00AB1D04"/>
    <w:rsid w:val="00AB272D"/>
    <w:rsid w:val="00AB2EFC"/>
    <w:rsid w:val="00AB35B1"/>
    <w:rsid w:val="00AB3807"/>
    <w:rsid w:val="00AB42E4"/>
    <w:rsid w:val="00AB4561"/>
    <w:rsid w:val="00AB4B0B"/>
    <w:rsid w:val="00AB50AF"/>
    <w:rsid w:val="00AB51CE"/>
    <w:rsid w:val="00AB557C"/>
    <w:rsid w:val="00AB670C"/>
    <w:rsid w:val="00AB7DC1"/>
    <w:rsid w:val="00AC015B"/>
    <w:rsid w:val="00AC08D2"/>
    <w:rsid w:val="00AC171E"/>
    <w:rsid w:val="00AC1B2F"/>
    <w:rsid w:val="00AC24E7"/>
    <w:rsid w:val="00AC2B92"/>
    <w:rsid w:val="00AC2E99"/>
    <w:rsid w:val="00AC33A0"/>
    <w:rsid w:val="00AC3D71"/>
    <w:rsid w:val="00AC3E2D"/>
    <w:rsid w:val="00AC503D"/>
    <w:rsid w:val="00AC5542"/>
    <w:rsid w:val="00AC5849"/>
    <w:rsid w:val="00AC5889"/>
    <w:rsid w:val="00AC5F0E"/>
    <w:rsid w:val="00AC5F2B"/>
    <w:rsid w:val="00AC64A9"/>
    <w:rsid w:val="00AC64AC"/>
    <w:rsid w:val="00AC6694"/>
    <w:rsid w:val="00AC6825"/>
    <w:rsid w:val="00AC7D62"/>
    <w:rsid w:val="00AD01CB"/>
    <w:rsid w:val="00AD034D"/>
    <w:rsid w:val="00AD044F"/>
    <w:rsid w:val="00AD04F9"/>
    <w:rsid w:val="00AD08BE"/>
    <w:rsid w:val="00AD566D"/>
    <w:rsid w:val="00AD5E54"/>
    <w:rsid w:val="00AD624B"/>
    <w:rsid w:val="00AD6C78"/>
    <w:rsid w:val="00AD73B8"/>
    <w:rsid w:val="00AD7A26"/>
    <w:rsid w:val="00AE0452"/>
    <w:rsid w:val="00AE100B"/>
    <w:rsid w:val="00AE1077"/>
    <w:rsid w:val="00AE1083"/>
    <w:rsid w:val="00AE1AD7"/>
    <w:rsid w:val="00AE2C36"/>
    <w:rsid w:val="00AE332D"/>
    <w:rsid w:val="00AE3671"/>
    <w:rsid w:val="00AE3A2D"/>
    <w:rsid w:val="00AE3AB5"/>
    <w:rsid w:val="00AE3D95"/>
    <w:rsid w:val="00AE3EC6"/>
    <w:rsid w:val="00AE4098"/>
    <w:rsid w:val="00AE42D4"/>
    <w:rsid w:val="00AE4421"/>
    <w:rsid w:val="00AE47E9"/>
    <w:rsid w:val="00AE4823"/>
    <w:rsid w:val="00AE5E4B"/>
    <w:rsid w:val="00AE6873"/>
    <w:rsid w:val="00AE72D5"/>
    <w:rsid w:val="00AE7DE3"/>
    <w:rsid w:val="00AF06BD"/>
    <w:rsid w:val="00AF0AE4"/>
    <w:rsid w:val="00AF17CB"/>
    <w:rsid w:val="00AF1905"/>
    <w:rsid w:val="00AF1BA2"/>
    <w:rsid w:val="00AF1FB1"/>
    <w:rsid w:val="00AF262A"/>
    <w:rsid w:val="00AF2671"/>
    <w:rsid w:val="00AF2C19"/>
    <w:rsid w:val="00AF2D88"/>
    <w:rsid w:val="00AF39CD"/>
    <w:rsid w:val="00AF4E62"/>
    <w:rsid w:val="00AF5190"/>
    <w:rsid w:val="00AF55D8"/>
    <w:rsid w:val="00AF5667"/>
    <w:rsid w:val="00AF6100"/>
    <w:rsid w:val="00AF675F"/>
    <w:rsid w:val="00AF6A6F"/>
    <w:rsid w:val="00AF6C45"/>
    <w:rsid w:val="00AF735A"/>
    <w:rsid w:val="00AF775D"/>
    <w:rsid w:val="00AF7DC2"/>
    <w:rsid w:val="00B00549"/>
    <w:rsid w:val="00B00A3D"/>
    <w:rsid w:val="00B00BF5"/>
    <w:rsid w:val="00B0161C"/>
    <w:rsid w:val="00B02100"/>
    <w:rsid w:val="00B02179"/>
    <w:rsid w:val="00B0342F"/>
    <w:rsid w:val="00B039C1"/>
    <w:rsid w:val="00B04D32"/>
    <w:rsid w:val="00B04FB3"/>
    <w:rsid w:val="00B05255"/>
    <w:rsid w:val="00B0592C"/>
    <w:rsid w:val="00B05BBE"/>
    <w:rsid w:val="00B066F8"/>
    <w:rsid w:val="00B068A2"/>
    <w:rsid w:val="00B06ECB"/>
    <w:rsid w:val="00B10068"/>
    <w:rsid w:val="00B1050C"/>
    <w:rsid w:val="00B112A4"/>
    <w:rsid w:val="00B119CA"/>
    <w:rsid w:val="00B11C24"/>
    <w:rsid w:val="00B11D96"/>
    <w:rsid w:val="00B1282D"/>
    <w:rsid w:val="00B12DEB"/>
    <w:rsid w:val="00B13CA5"/>
    <w:rsid w:val="00B13EC9"/>
    <w:rsid w:val="00B13F58"/>
    <w:rsid w:val="00B140F9"/>
    <w:rsid w:val="00B1670B"/>
    <w:rsid w:val="00B16A54"/>
    <w:rsid w:val="00B2010D"/>
    <w:rsid w:val="00B2026A"/>
    <w:rsid w:val="00B208F6"/>
    <w:rsid w:val="00B20F23"/>
    <w:rsid w:val="00B21AD6"/>
    <w:rsid w:val="00B21D50"/>
    <w:rsid w:val="00B21DF5"/>
    <w:rsid w:val="00B2207B"/>
    <w:rsid w:val="00B22210"/>
    <w:rsid w:val="00B234F4"/>
    <w:rsid w:val="00B23A8E"/>
    <w:rsid w:val="00B23AB5"/>
    <w:rsid w:val="00B25333"/>
    <w:rsid w:val="00B2557F"/>
    <w:rsid w:val="00B2678B"/>
    <w:rsid w:val="00B26C33"/>
    <w:rsid w:val="00B27259"/>
    <w:rsid w:val="00B27CBE"/>
    <w:rsid w:val="00B306FE"/>
    <w:rsid w:val="00B30937"/>
    <w:rsid w:val="00B30BE8"/>
    <w:rsid w:val="00B30C9C"/>
    <w:rsid w:val="00B314A0"/>
    <w:rsid w:val="00B316E7"/>
    <w:rsid w:val="00B31E6D"/>
    <w:rsid w:val="00B31FB9"/>
    <w:rsid w:val="00B321F1"/>
    <w:rsid w:val="00B32354"/>
    <w:rsid w:val="00B32865"/>
    <w:rsid w:val="00B32B08"/>
    <w:rsid w:val="00B33229"/>
    <w:rsid w:val="00B334AC"/>
    <w:rsid w:val="00B3372D"/>
    <w:rsid w:val="00B348BF"/>
    <w:rsid w:val="00B34E23"/>
    <w:rsid w:val="00B3506E"/>
    <w:rsid w:val="00B35835"/>
    <w:rsid w:val="00B35ABF"/>
    <w:rsid w:val="00B368F5"/>
    <w:rsid w:val="00B36B39"/>
    <w:rsid w:val="00B36D52"/>
    <w:rsid w:val="00B40766"/>
    <w:rsid w:val="00B40F9A"/>
    <w:rsid w:val="00B40FE1"/>
    <w:rsid w:val="00B41D97"/>
    <w:rsid w:val="00B41ED5"/>
    <w:rsid w:val="00B4241B"/>
    <w:rsid w:val="00B4287D"/>
    <w:rsid w:val="00B42BC6"/>
    <w:rsid w:val="00B43D63"/>
    <w:rsid w:val="00B44CF4"/>
    <w:rsid w:val="00B46941"/>
    <w:rsid w:val="00B471B0"/>
    <w:rsid w:val="00B4759B"/>
    <w:rsid w:val="00B50CD2"/>
    <w:rsid w:val="00B51329"/>
    <w:rsid w:val="00B51AD1"/>
    <w:rsid w:val="00B52E0E"/>
    <w:rsid w:val="00B52F4F"/>
    <w:rsid w:val="00B53142"/>
    <w:rsid w:val="00B538C4"/>
    <w:rsid w:val="00B5467A"/>
    <w:rsid w:val="00B54ACA"/>
    <w:rsid w:val="00B551B1"/>
    <w:rsid w:val="00B55223"/>
    <w:rsid w:val="00B55AEE"/>
    <w:rsid w:val="00B568F2"/>
    <w:rsid w:val="00B571A5"/>
    <w:rsid w:val="00B571CF"/>
    <w:rsid w:val="00B57C6F"/>
    <w:rsid w:val="00B60A2E"/>
    <w:rsid w:val="00B6120B"/>
    <w:rsid w:val="00B61221"/>
    <w:rsid w:val="00B623F5"/>
    <w:rsid w:val="00B629DE"/>
    <w:rsid w:val="00B6371F"/>
    <w:rsid w:val="00B63812"/>
    <w:rsid w:val="00B64670"/>
    <w:rsid w:val="00B64690"/>
    <w:rsid w:val="00B64C6E"/>
    <w:rsid w:val="00B64D33"/>
    <w:rsid w:val="00B64FFC"/>
    <w:rsid w:val="00B659B5"/>
    <w:rsid w:val="00B65B51"/>
    <w:rsid w:val="00B668EA"/>
    <w:rsid w:val="00B67565"/>
    <w:rsid w:val="00B71432"/>
    <w:rsid w:val="00B718B4"/>
    <w:rsid w:val="00B723BE"/>
    <w:rsid w:val="00B723D2"/>
    <w:rsid w:val="00B7257C"/>
    <w:rsid w:val="00B72E38"/>
    <w:rsid w:val="00B7339D"/>
    <w:rsid w:val="00B73580"/>
    <w:rsid w:val="00B73999"/>
    <w:rsid w:val="00B74C95"/>
    <w:rsid w:val="00B7506A"/>
    <w:rsid w:val="00B752EC"/>
    <w:rsid w:val="00B755E8"/>
    <w:rsid w:val="00B75B16"/>
    <w:rsid w:val="00B75D06"/>
    <w:rsid w:val="00B7686A"/>
    <w:rsid w:val="00B76AEF"/>
    <w:rsid w:val="00B77071"/>
    <w:rsid w:val="00B7797E"/>
    <w:rsid w:val="00B80345"/>
    <w:rsid w:val="00B80DCF"/>
    <w:rsid w:val="00B81035"/>
    <w:rsid w:val="00B816D4"/>
    <w:rsid w:val="00B8172A"/>
    <w:rsid w:val="00B82CFC"/>
    <w:rsid w:val="00B832A6"/>
    <w:rsid w:val="00B835ED"/>
    <w:rsid w:val="00B83BE1"/>
    <w:rsid w:val="00B83D95"/>
    <w:rsid w:val="00B84144"/>
    <w:rsid w:val="00B84633"/>
    <w:rsid w:val="00B848F8"/>
    <w:rsid w:val="00B85284"/>
    <w:rsid w:val="00B865CF"/>
    <w:rsid w:val="00B86920"/>
    <w:rsid w:val="00B871FF"/>
    <w:rsid w:val="00B87A4F"/>
    <w:rsid w:val="00B87B22"/>
    <w:rsid w:val="00B87C39"/>
    <w:rsid w:val="00B87D96"/>
    <w:rsid w:val="00B90356"/>
    <w:rsid w:val="00B91875"/>
    <w:rsid w:val="00B91AFC"/>
    <w:rsid w:val="00B91CB4"/>
    <w:rsid w:val="00B91D03"/>
    <w:rsid w:val="00B927F0"/>
    <w:rsid w:val="00B92C82"/>
    <w:rsid w:val="00B934B4"/>
    <w:rsid w:val="00B9357B"/>
    <w:rsid w:val="00B93B3A"/>
    <w:rsid w:val="00B94155"/>
    <w:rsid w:val="00B94186"/>
    <w:rsid w:val="00B94832"/>
    <w:rsid w:val="00B9516C"/>
    <w:rsid w:val="00B95512"/>
    <w:rsid w:val="00B95C92"/>
    <w:rsid w:val="00BA035E"/>
    <w:rsid w:val="00BA06F9"/>
    <w:rsid w:val="00BA09E7"/>
    <w:rsid w:val="00BA0ADC"/>
    <w:rsid w:val="00BA235A"/>
    <w:rsid w:val="00BA2724"/>
    <w:rsid w:val="00BA2BE4"/>
    <w:rsid w:val="00BA3D36"/>
    <w:rsid w:val="00BA45B3"/>
    <w:rsid w:val="00BA4D51"/>
    <w:rsid w:val="00BA508E"/>
    <w:rsid w:val="00BA55E5"/>
    <w:rsid w:val="00BA5DCD"/>
    <w:rsid w:val="00BA619A"/>
    <w:rsid w:val="00BA6213"/>
    <w:rsid w:val="00BA6B3B"/>
    <w:rsid w:val="00BA6C74"/>
    <w:rsid w:val="00BA6DED"/>
    <w:rsid w:val="00BA6EF0"/>
    <w:rsid w:val="00BA6F50"/>
    <w:rsid w:val="00BA6FAB"/>
    <w:rsid w:val="00BA724D"/>
    <w:rsid w:val="00BA7C64"/>
    <w:rsid w:val="00BB1BC8"/>
    <w:rsid w:val="00BB2A57"/>
    <w:rsid w:val="00BB2C64"/>
    <w:rsid w:val="00BB2E02"/>
    <w:rsid w:val="00BB3290"/>
    <w:rsid w:val="00BB3374"/>
    <w:rsid w:val="00BB4443"/>
    <w:rsid w:val="00BB454B"/>
    <w:rsid w:val="00BB47D0"/>
    <w:rsid w:val="00BB4916"/>
    <w:rsid w:val="00BB5BB0"/>
    <w:rsid w:val="00BB6B4D"/>
    <w:rsid w:val="00BB6C7E"/>
    <w:rsid w:val="00BB7317"/>
    <w:rsid w:val="00BC0169"/>
    <w:rsid w:val="00BC01AA"/>
    <w:rsid w:val="00BC0681"/>
    <w:rsid w:val="00BC07A1"/>
    <w:rsid w:val="00BC0E53"/>
    <w:rsid w:val="00BC1B14"/>
    <w:rsid w:val="00BC2715"/>
    <w:rsid w:val="00BC2D1B"/>
    <w:rsid w:val="00BC343E"/>
    <w:rsid w:val="00BC34BB"/>
    <w:rsid w:val="00BC3811"/>
    <w:rsid w:val="00BC38E6"/>
    <w:rsid w:val="00BC3EAB"/>
    <w:rsid w:val="00BC444F"/>
    <w:rsid w:val="00BC44D3"/>
    <w:rsid w:val="00BC47F9"/>
    <w:rsid w:val="00BC4DAC"/>
    <w:rsid w:val="00BC533E"/>
    <w:rsid w:val="00BC5B0D"/>
    <w:rsid w:val="00BC5EFB"/>
    <w:rsid w:val="00BC6373"/>
    <w:rsid w:val="00BC6B45"/>
    <w:rsid w:val="00BC74E8"/>
    <w:rsid w:val="00BC754D"/>
    <w:rsid w:val="00BC79CF"/>
    <w:rsid w:val="00BD03C7"/>
    <w:rsid w:val="00BD209A"/>
    <w:rsid w:val="00BD2898"/>
    <w:rsid w:val="00BD328A"/>
    <w:rsid w:val="00BD40FF"/>
    <w:rsid w:val="00BD45A3"/>
    <w:rsid w:val="00BD4858"/>
    <w:rsid w:val="00BD4C24"/>
    <w:rsid w:val="00BD4C95"/>
    <w:rsid w:val="00BD522D"/>
    <w:rsid w:val="00BD5C2A"/>
    <w:rsid w:val="00BD6165"/>
    <w:rsid w:val="00BD62AE"/>
    <w:rsid w:val="00BD6CD9"/>
    <w:rsid w:val="00BD6DB2"/>
    <w:rsid w:val="00BD74DC"/>
    <w:rsid w:val="00BD780E"/>
    <w:rsid w:val="00BE0148"/>
    <w:rsid w:val="00BE022E"/>
    <w:rsid w:val="00BE08F3"/>
    <w:rsid w:val="00BE0C99"/>
    <w:rsid w:val="00BE1409"/>
    <w:rsid w:val="00BE16DF"/>
    <w:rsid w:val="00BE1F34"/>
    <w:rsid w:val="00BE1F5F"/>
    <w:rsid w:val="00BE26D1"/>
    <w:rsid w:val="00BE270D"/>
    <w:rsid w:val="00BE29F4"/>
    <w:rsid w:val="00BE29F7"/>
    <w:rsid w:val="00BE2B4F"/>
    <w:rsid w:val="00BE3814"/>
    <w:rsid w:val="00BE3A40"/>
    <w:rsid w:val="00BE3CED"/>
    <w:rsid w:val="00BE4AE3"/>
    <w:rsid w:val="00BE59A2"/>
    <w:rsid w:val="00BE5CF6"/>
    <w:rsid w:val="00BE640C"/>
    <w:rsid w:val="00BE6438"/>
    <w:rsid w:val="00BE67DC"/>
    <w:rsid w:val="00BE7268"/>
    <w:rsid w:val="00BE7484"/>
    <w:rsid w:val="00BE75DB"/>
    <w:rsid w:val="00BF03FA"/>
    <w:rsid w:val="00BF0FCD"/>
    <w:rsid w:val="00BF1508"/>
    <w:rsid w:val="00BF1659"/>
    <w:rsid w:val="00BF1C4C"/>
    <w:rsid w:val="00BF2375"/>
    <w:rsid w:val="00BF272B"/>
    <w:rsid w:val="00BF2CA7"/>
    <w:rsid w:val="00BF2E8B"/>
    <w:rsid w:val="00BF313D"/>
    <w:rsid w:val="00BF43AD"/>
    <w:rsid w:val="00BF452D"/>
    <w:rsid w:val="00BF49C2"/>
    <w:rsid w:val="00BF4E26"/>
    <w:rsid w:val="00BF554C"/>
    <w:rsid w:val="00BF5B05"/>
    <w:rsid w:val="00BF6C66"/>
    <w:rsid w:val="00BF709E"/>
    <w:rsid w:val="00BF73A5"/>
    <w:rsid w:val="00BF7727"/>
    <w:rsid w:val="00C01522"/>
    <w:rsid w:val="00C0214D"/>
    <w:rsid w:val="00C02AFD"/>
    <w:rsid w:val="00C03114"/>
    <w:rsid w:val="00C03414"/>
    <w:rsid w:val="00C042DC"/>
    <w:rsid w:val="00C04F22"/>
    <w:rsid w:val="00C05705"/>
    <w:rsid w:val="00C05DC3"/>
    <w:rsid w:val="00C05F0B"/>
    <w:rsid w:val="00C06D8F"/>
    <w:rsid w:val="00C077C7"/>
    <w:rsid w:val="00C077DB"/>
    <w:rsid w:val="00C078D6"/>
    <w:rsid w:val="00C105DF"/>
    <w:rsid w:val="00C10F31"/>
    <w:rsid w:val="00C1117F"/>
    <w:rsid w:val="00C11721"/>
    <w:rsid w:val="00C11F42"/>
    <w:rsid w:val="00C12392"/>
    <w:rsid w:val="00C12D39"/>
    <w:rsid w:val="00C13AD6"/>
    <w:rsid w:val="00C14A5D"/>
    <w:rsid w:val="00C14C8B"/>
    <w:rsid w:val="00C16A55"/>
    <w:rsid w:val="00C17AD1"/>
    <w:rsid w:val="00C17D8E"/>
    <w:rsid w:val="00C20239"/>
    <w:rsid w:val="00C202E8"/>
    <w:rsid w:val="00C20433"/>
    <w:rsid w:val="00C20785"/>
    <w:rsid w:val="00C20805"/>
    <w:rsid w:val="00C20A4D"/>
    <w:rsid w:val="00C20CD6"/>
    <w:rsid w:val="00C21514"/>
    <w:rsid w:val="00C215AB"/>
    <w:rsid w:val="00C21976"/>
    <w:rsid w:val="00C21B04"/>
    <w:rsid w:val="00C21B2A"/>
    <w:rsid w:val="00C2290B"/>
    <w:rsid w:val="00C22A2C"/>
    <w:rsid w:val="00C22A81"/>
    <w:rsid w:val="00C232C5"/>
    <w:rsid w:val="00C23531"/>
    <w:rsid w:val="00C2355D"/>
    <w:rsid w:val="00C23C7D"/>
    <w:rsid w:val="00C23D22"/>
    <w:rsid w:val="00C252B9"/>
    <w:rsid w:val="00C2540D"/>
    <w:rsid w:val="00C25F53"/>
    <w:rsid w:val="00C2690B"/>
    <w:rsid w:val="00C2704A"/>
    <w:rsid w:val="00C27255"/>
    <w:rsid w:val="00C275AB"/>
    <w:rsid w:val="00C27FDD"/>
    <w:rsid w:val="00C3012B"/>
    <w:rsid w:val="00C3046D"/>
    <w:rsid w:val="00C3125F"/>
    <w:rsid w:val="00C31297"/>
    <w:rsid w:val="00C31307"/>
    <w:rsid w:val="00C31583"/>
    <w:rsid w:val="00C316A1"/>
    <w:rsid w:val="00C3172B"/>
    <w:rsid w:val="00C319FE"/>
    <w:rsid w:val="00C321E5"/>
    <w:rsid w:val="00C32306"/>
    <w:rsid w:val="00C32903"/>
    <w:rsid w:val="00C34115"/>
    <w:rsid w:val="00C35F6A"/>
    <w:rsid w:val="00C3604A"/>
    <w:rsid w:val="00C36300"/>
    <w:rsid w:val="00C36312"/>
    <w:rsid w:val="00C36588"/>
    <w:rsid w:val="00C36710"/>
    <w:rsid w:val="00C36BD0"/>
    <w:rsid w:val="00C37343"/>
    <w:rsid w:val="00C374E9"/>
    <w:rsid w:val="00C378D5"/>
    <w:rsid w:val="00C37AB5"/>
    <w:rsid w:val="00C37BC5"/>
    <w:rsid w:val="00C40A38"/>
    <w:rsid w:val="00C40D56"/>
    <w:rsid w:val="00C40E09"/>
    <w:rsid w:val="00C4127E"/>
    <w:rsid w:val="00C418C7"/>
    <w:rsid w:val="00C41B46"/>
    <w:rsid w:val="00C41ED9"/>
    <w:rsid w:val="00C42852"/>
    <w:rsid w:val="00C42E59"/>
    <w:rsid w:val="00C4307B"/>
    <w:rsid w:val="00C4342C"/>
    <w:rsid w:val="00C4349D"/>
    <w:rsid w:val="00C45BFA"/>
    <w:rsid w:val="00C45C14"/>
    <w:rsid w:val="00C45FBD"/>
    <w:rsid w:val="00C46033"/>
    <w:rsid w:val="00C460CA"/>
    <w:rsid w:val="00C46374"/>
    <w:rsid w:val="00C46505"/>
    <w:rsid w:val="00C467F2"/>
    <w:rsid w:val="00C46D2F"/>
    <w:rsid w:val="00C474DC"/>
    <w:rsid w:val="00C47986"/>
    <w:rsid w:val="00C50098"/>
    <w:rsid w:val="00C50565"/>
    <w:rsid w:val="00C5060D"/>
    <w:rsid w:val="00C506FA"/>
    <w:rsid w:val="00C50F6F"/>
    <w:rsid w:val="00C51BC7"/>
    <w:rsid w:val="00C52C3E"/>
    <w:rsid w:val="00C534B8"/>
    <w:rsid w:val="00C5381C"/>
    <w:rsid w:val="00C541E7"/>
    <w:rsid w:val="00C54A13"/>
    <w:rsid w:val="00C54B63"/>
    <w:rsid w:val="00C54ED4"/>
    <w:rsid w:val="00C5558D"/>
    <w:rsid w:val="00C55C18"/>
    <w:rsid w:val="00C55CE6"/>
    <w:rsid w:val="00C56A75"/>
    <w:rsid w:val="00C5786E"/>
    <w:rsid w:val="00C60E25"/>
    <w:rsid w:val="00C61529"/>
    <w:rsid w:val="00C61E0B"/>
    <w:rsid w:val="00C621A6"/>
    <w:rsid w:val="00C621C0"/>
    <w:rsid w:val="00C627B6"/>
    <w:rsid w:val="00C62FB3"/>
    <w:rsid w:val="00C6371E"/>
    <w:rsid w:val="00C63E3A"/>
    <w:rsid w:val="00C642C3"/>
    <w:rsid w:val="00C6512C"/>
    <w:rsid w:val="00C65583"/>
    <w:rsid w:val="00C656A7"/>
    <w:rsid w:val="00C656D7"/>
    <w:rsid w:val="00C65B79"/>
    <w:rsid w:val="00C66893"/>
    <w:rsid w:val="00C66DE3"/>
    <w:rsid w:val="00C6766A"/>
    <w:rsid w:val="00C67C77"/>
    <w:rsid w:val="00C70128"/>
    <w:rsid w:val="00C701B1"/>
    <w:rsid w:val="00C70DBC"/>
    <w:rsid w:val="00C70F57"/>
    <w:rsid w:val="00C71290"/>
    <w:rsid w:val="00C719E2"/>
    <w:rsid w:val="00C71A63"/>
    <w:rsid w:val="00C71BC0"/>
    <w:rsid w:val="00C7235D"/>
    <w:rsid w:val="00C72DE0"/>
    <w:rsid w:val="00C73438"/>
    <w:rsid w:val="00C736DB"/>
    <w:rsid w:val="00C73C7A"/>
    <w:rsid w:val="00C746EC"/>
    <w:rsid w:val="00C74A80"/>
    <w:rsid w:val="00C75BAC"/>
    <w:rsid w:val="00C768B6"/>
    <w:rsid w:val="00C76C60"/>
    <w:rsid w:val="00C801CB"/>
    <w:rsid w:val="00C8037C"/>
    <w:rsid w:val="00C8043C"/>
    <w:rsid w:val="00C80A05"/>
    <w:rsid w:val="00C80A17"/>
    <w:rsid w:val="00C80D18"/>
    <w:rsid w:val="00C81DD7"/>
    <w:rsid w:val="00C81F39"/>
    <w:rsid w:val="00C81F62"/>
    <w:rsid w:val="00C82075"/>
    <w:rsid w:val="00C8212E"/>
    <w:rsid w:val="00C82342"/>
    <w:rsid w:val="00C826B5"/>
    <w:rsid w:val="00C83434"/>
    <w:rsid w:val="00C83737"/>
    <w:rsid w:val="00C8386D"/>
    <w:rsid w:val="00C84908"/>
    <w:rsid w:val="00C84A79"/>
    <w:rsid w:val="00C84A7C"/>
    <w:rsid w:val="00C84CD7"/>
    <w:rsid w:val="00C84EB7"/>
    <w:rsid w:val="00C851DA"/>
    <w:rsid w:val="00C85781"/>
    <w:rsid w:val="00C86202"/>
    <w:rsid w:val="00C865DF"/>
    <w:rsid w:val="00C86864"/>
    <w:rsid w:val="00C868CC"/>
    <w:rsid w:val="00C86B5C"/>
    <w:rsid w:val="00C87A24"/>
    <w:rsid w:val="00C902B4"/>
    <w:rsid w:val="00C90383"/>
    <w:rsid w:val="00C903DE"/>
    <w:rsid w:val="00C905EA"/>
    <w:rsid w:val="00C90BC5"/>
    <w:rsid w:val="00C90BF6"/>
    <w:rsid w:val="00C9122F"/>
    <w:rsid w:val="00C91421"/>
    <w:rsid w:val="00C916C6"/>
    <w:rsid w:val="00C91757"/>
    <w:rsid w:val="00C91B96"/>
    <w:rsid w:val="00C92A42"/>
    <w:rsid w:val="00C93954"/>
    <w:rsid w:val="00C94365"/>
    <w:rsid w:val="00C94684"/>
    <w:rsid w:val="00C946BF"/>
    <w:rsid w:val="00C94829"/>
    <w:rsid w:val="00C94D5C"/>
    <w:rsid w:val="00C950EA"/>
    <w:rsid w:val="00C9541D"/>
    <w:rsid w:val="00C9580D"/>
    <w:rsid w:val="00C95CB5"/>
    <w:rsid w:val="00C970A6"/>
    <w:rsid w:val="00C97CC0"/>
    <w:rsid w:val="00C97EAB"/>
    <w:rsid w:val="00CA0206"/>
    <w:rsid w:val="00CA03B2"/>
    <w:rsid w:val="00CA0439"/>
    <w:rsid w:val="00CA0EA1"/>
    <w:rsid w:val="00CA17DC"/>
    <w:rsid w:val="00CA18BB"/>
    <w:rsid w:val="00CA1BC8"/>
    <w:rsid w:val="00CA1CDF"/>
    <w:rsid w:val="00CA22EF"/>
    <w:rsid w:val="00CA2539"/>
    <w:rsid w:val="00CA2CFD"/>
    <w:rsid w:val="00CA2F8D"/>
    <w:rsid w:val="00CA2F9F"/>
    <w:rsid w:val="00CA36D9"/>
    <w:rsid w:val="00CA3A73"/>
    <w:rsid w:val="00CA3CFD"/>
    <w:rsid w:val="00CA42AE"/>
    <w:rsid w:val="00CA4528"/>
    <w:rsid w:val="00CA478A"/>
    <w:rsid w:val="00CA616C"/>
    <w:rsid w:val="00CA725C"/>
    <w:rsid w:val="00CA761E"/>
    <w:rsid w:val="00CA79ED"/>
    <w:rsid w:val="00CA7A92"/>
    <w:rsid w:val="00CA7D02"/>
    <w:rsid w:val="00CB0458"/>
    <w:rsid w:val="00CB0AFC"/>
    <w:rsid w:val="00CB0D2F"/>
    <w:rsid w:val="00CB1218"/>
    <w:rsid w:val="00CB1AD4"/>
    <w:rsid w:val="00CB1B44"/>
    <w:rsid w:val="00CB1E3F"/>
    <w:rsid w:val="00CB2878"/>
    <w:rsid w:val="00CB29DA"/>
    <w:rsid w:val="00CB2FE0"/>
    <w:rsid w:val="00CB389B"/>
    <w:rsid w:val="00CB3A09"/>
    <w:rsid w:val="00CB4179"/>
    <w:rsid w:val="00CB4C92"/>
    <w:rsid w:val="00CB50B7"/>
    <w:rsid w:val="00CB55DD"/>
    <w:rsid w:val="00CB5A41"/>
    <w:rsid w:val="00CB5CCC"/>
    <w:rsid w:val="00CB5E31"/>
    <w:rsid w:val="00CB6908"/>
    <w:rsid w:val="00CB7396"/>
    <w:rsid w:val="00CB7A93"/>
    <w:rsid w:val="00CB7D5B"/>
    <w:rsid w:val="00CB7EF7"/>
    <w:rsid w:val="00CC00E2"/>
    <w:rsid w:val="00CC01F3"/>
    <w:rsid w:val="00CC0A95"/>
    <w:rsid w:val="00CC11E8"/>
    <w:rsid w:val="00CC13B2"/>
    <w:rsid w:val="00CC1568"/>
    <w:rsid w:val="00CC1BE6"/>
    <w:rsid w:val="00CC1C6D"/>
    <w:rsid w:val="00CC24BE"/>
    <w:rsid w:val="00CC2F19"/>
    <w:rsid w:val="00CC368C"/>
    <w:rsid w:val="00CC4902"/>
    <w:rsid w:val="00CC4CF8"/>
    <w:rsid w:val="00CC59EE"/>
    <w:rsid w:val="00CC5B91"/>
    <w:rsid w:val="00CC6632"/>
    <w:rsid w:val="00CC69F3"/>
    <w:rsid w:val="00CC70EF"/>
    <w:rsid w:val="00CC758F"/>
    <w:rsid w:val="00CC75B9"/>
    <w:rsid w:val="00CC78B1"/>
    <w:rsid w:val="00CC7E58"/>
    <w:rsid w:val="00CC7F1F"/>
    <w:rsid w:val="00CD00F7"/>
    <w:rsid w:val="00CD0170"/>
    <w:rsid w:val="00CD074D"/>
    <w:rsid w:val="00CD078A"/>
    <w:rsid w:val="00CD0BC3"/>
    <w:rsid w:val="00CD0EB9"/>
    <w:rsid w:val="00CD16B6"/>
    <w:rsid w:val="00CD19A9"/>
    <w:rsid w:val="00CD21CC"/>
    <w:rsid w:val="00CD2739"/>
    <w:rsid w:val="00CD2822"/>
    <w:rsid w:val="00CD345F"/>
    <w:rsid w:val="00CD3BF8"/>
    <w:rsid w:val="00CD5041"/>
    <w:rsid w:val="00CD554D"/>
    <w:rsid w:val="00CD55B2"/>
    <w:rsid w:val="00CD5B7A"/>
    <w:rsid w:val="00CD6307"/>
    <w:rsid w:val="00CD7041"/>
    <w:rsid w:val="00CD7D82"/>
    <w:rsid w:val="00CE0054"/>
    <w:rsid w:val="00CE0FF0"/>
    <w:rsid w:val="00CE2495"/>
    <w:rsid w:val="00CE2DF3"/>
    <w:rsid w:val="00CE2F9A"/>
    <w:rsid w:val="00CE3BF5"/>
    <w:rsid w:val="00CE3FA9"/>
    <w:rsid w:val="00CE4228"/>
    <w:rsid w:val="00CE456B"/>
    <w:rsid w:val="00CE4904"/>
    <w:rsid w:val="00CE4EBA"/>
    <w:rsid w:val="00CE6203"/>
    <w:rsid w:val="00CE667C"/>
    <w:rsid w:val="00CE674E"/>
    <w:rsid w:val="00CE6BE1"/>
    <w:rsid w:val="00CE7084"/>
    <w:rsid w:val="00CE7E7E"/>
    <w:rsid w:val="00CF0265"/>
    <w:rsid w:val="00CF0279"/>
    <w:rsid w:val="00CF0874"/>
    <w:rsid w:val="00CF0D51"/>
    <w:rsid w:val="00CF133F"/>
    <w:rsid w:val="00CF15D9"/>
    <w:rsid w:val="00CF171B"/>
    <w:rsid w:val="00CF17FF"/>
    <w:rsid w:val="00CF21F0"/>
    <w:rsid w:val="00CF2479"/>
    <w:rsid w:val="00CF2AAD"/>
    <w:rsid w:val="00CF39B3"/>
    <w:rsid w:val="00CF4394"/>
    <w:rsid w:val="00CF44B4"/>
    <w:rsid w:val="00CF4BC4"/>
    <w:rsid w:val="00CF557D"/>
    <w:rsid w:val="00CF66D9"/>
    <w:rsid w:val="00CF7F01"/>
    <w:rsid w:val="00D00A6E"/>
    <w:rsid w:val="00D00B2B"/>
    <w:rsid w:val="00D0185D"/>
    <w:rsid w:val="00D01A10"/>
    <w:rsid w:val="00D02271"/>
    <w:rsid w:val="00D022AE"/>
    <w:rsid w:val="00D02575"/>
    <w:rsid w:val="00D02D91"/>
    <w:rsid w:val="00D030BA"/>
    <w:rsid w:val="00D03463"/>
    <w:rsid w:val="00D03C22"/>
    <w:rsid w:val="00D03DE5"/>
    <w:rsid w:val="00D04CF3"/>
    <w:rsid w:val="00D0576A"/>
    <w:rsid w:val="00D05BF4"/>
    <w:rsid w:val="00D06100"/>
    <w:rsid w:val="00D06213"/>
    <w:rsid w:val="00D06D44"/>
    <w:rsid w:val="00D075AE"/>
    <w:rsid w:val="00D075FF"/>
    <w:rsid w:val="00D0796A"/>
    <w:rsid w:val="00D07F61"/>
    <w:rsid w:val="00D10559"/>
    <w:rsid w:val="00D115D4"/>
    <w:rsid w:val="00D11FD2"/>
    <w:rsid w:val="00D12EA0"/>
    <w:rsid w:val="00D12F27"/>
    <w:rsid w:val="00D12FDA"/>
    <w:rsid w:val="00D1331F"/>
    <w:rsid w:val="00D1374E"/>
    <w:rsid w:val="00D137EC"/>
    <w:rsid w:val="00D13BD5"/>
    <w:rsid w:val="00D13CCF"/>
    <w:rsid w:val="00D13D01"/>
    <w:rsid w:val="00D14336"/>
    <w:rsid w:val="00D14EC7"/>
    <w:rsid w:val="00D15028"/>
    <w:rsid w:val="00D1645E"/>
    <w:rsid w:val="00D1671F"/>
    <w:rsid w:val="00D16D1C"/>
    <w:rsid w:val="00D1700C"/>
    <w:rsid w:val="00D17A87"/>
    <w:rsid w:val="00D17C74"/>
    <w:rsid w:val="00D17D56"/>
    <w:rsid w:val="00D20577"/>
    <w:rsid w:val="00D2177F"/>
    <w:rsid w:val="00D22201"/>
    <w:rsid w:val="00D22BF5"/>
    <w:rsid w:val="00D23120"/>
    <w:rsid w:val="00D2359C"/>
    <w:rsid w:val="00D237EE"/>
    <w:rsid w:val="00D2382C"/>
    <w:rsid w:val="00D23B7B"/>
    <w:rsid w:val="00D2458B"/>
    <w:rsid w:val="00D24789"/>
    <w:rsid w:val="00D24B13"/>
    <w:rsid w:val="00D24EBE"/>
    <w:rsid w:val="00D25071"/>
    <w:rsid w:val="00D2508E"/>
    <w:rsid w:val="00D2525A"/>
    <w:rsid w:val="00D25846"/>
    <w:rsid w:val="00D25EFA"/>
    <w:rsid w:val="00D262FA"/>
    <w:rsid w:val="00D26469"/>
    <w:rsid w:val="00D265D9"/>
    <w:rsid w:val="00D26A84"/>
    <w:rsid w:val="00D270DD"/>
    <w:rsid w:val="00D2766E"/>
    <w:rsid w:val="00D305EE"/>
    <w:rsid w:val="00D306B8"/>
    <w:rsid w:val="00D30A9C"/>
    <w:rsid w:val="00D30F8F"/>
    <w:rsid w:val="00D31299"/>
    <w:rsid w:val="00D3138A"/>
    <w:rsid w:val="00D3186D"/>
    <w:rsid w:val="00D31CA4"/>
    <w:rsid w:val="00D3260F"/>
    <w:rsid w:val="00D329FE"/>
    <w:rsid w:val="00D32C43"/>
    <w:rsid w:val="00D32CFB"/>
    <w:rsid w:val="00D336ED"/>
    <w:rsid w:val="00D33A41"/>
    <w:rsid w:val="00D33B16"/>
    <w:rsid w:val="00D33D59"/>
    <w:rsid w:val="00D33FDD"/>
    <w:rsid w:val="00D34023"/>
    <w:rsid w:val="00D34046"/>
    <w:rsid w:val="00D355C0"/>
    <w:rsid w:val="00D3584B"/>
    <w:rsid w:val="00D35A41"/>
    <w:rsid w:val="00D35CA0"/>
    <w:rsid w:val="00D35E3C"/>
    <w:rsid w:val="00D35F10"/>
    <w:rsid w:val="00D3693E"/>
    <w:rsid w:val="00D36B16"/>
    <w:rsid w:val="00D36B7F"/>
    <w:rsid w:val="00D37D37"/>
    <w:rsid w:val="00D40423"/>
    <w:rsid w:val="00D404EE"/>
    <w:rsid w:val="00D40B5C"/>
    <w:rsid w:val="00D40C52"/>
    <w:rsid w:val="00D41003"/>
    <w:rsid w:val="00D4136A"/>
    <w:rsid w:val="00D41F06"/>
    <w:rsid w:val="00D4230B"/>
    <w:rsid w:val="00D429CD"/>
    <w:rsid w:val="00D42CA2"/>
    <w:rsid w:val="00D43104"/>
    <w:rsid w:val="00D435BC"/>
    <w:rsid w:val="00D4386C"/>
    <w:rsid w:val="00D442C6"/>
    <w:rsid w:val="00D44516"/>
    <w:rsid w:val="00D4458E"/>
    <w:rsid w:val="00D448E5"/>
    <w:rsid w:val="00D44DCB"/>
    <w:rsid w:val="00D45416"/>
    <w:rsid w:val="00D4605B"/>
    <w:rsid w:val="00D463D6"/>
    <w:rsid w:val="00D465DB"/>
    <w:rsid w:val="00D47B7C"/>
    <w:rsid w:val="00D47D18"/>
    <w:rsid w:val="00D50A3C"/>
    <w:rsid w:val="00D50B2B"/>
    <w:rsid w:val="00D51780"/>
    <w:rsid w:val="00D51A51"/>
    <w:rsid w:val="00D51E28"/>
    <w:rsid w:val="00D51F80"/>
    <w:rsid w:val="00D523F9"/>
    <w:rsid w:val="00D52703"/>
    <w:rsid w:val="00D528AD"/>
    <w:rsid w:val="00D52B45"/>
    <w:rsid w:val="00D52EB8"/>
    <w:rsid w:val="00D53B17"/>
    <w:rsid w:val="00D54249"/>
    <w:rsid w:val="00D542B5"/>
    <w:rsid w:val="00D54740"/>
    <w:rsid w:val="00D54B81"/>
    <w:rsid w:val="00D54C8D"/>
    <w:rsid w:val="00D54E36"/>
    <w:rsid w:val="00D557B1"/>
    <w:rsid w:val="00D56BED"/>
    <w:rsid w:val="00D56C41"/>
    <w:rsid w:val="00D5792E"/>
    <w:rsid w:val="00D57EF5"/>
    <w:rsid w:val="00D603F2"/>
    <w:rsid w:val="00D606AE"/>
    <w:rsid w:val="00D60721"/>
    <w:rsid w:val="00D60B0B"/>
    <w:rsid w:val="00D61B32"/>
    <w:rsid w:val="00D61D36"/>
    <w:rsid w:val="00D62277"/>
    <w:rsid w:val="00D62341"/>
    <w:rsid w:val="00D6269C"/>
    <w:rsid w:val="00D62885"/>
    <w:rsid w:val="00D6339E"/>
    <w:rsid w:val="00D63825"/>
    <w:rsid w:val="00D64B2A"/>
    <w:rsid w:val="00D65A91"/>
    <w:rsid w:val="00D671A3"/>
    <w:rsid w:val="00D67658"/>
    <w:rsid w:val="00D70610"/>
    <w:rsid w:val="00D711D5"/>
    <w:rsid w:val="00D7128E"/>
    <w:rsid w:val="00D71E2F"/>
    <w:rsid w:val="00D71E79"/>
    <w:rsid w:val="00D72454"/>
    <w:rsid w:val="00D72B03"/>
    <w:rsid w:val="00D7308D"/>
    <w:rsid w:val="00D73261"/>
    <w:rsid w:val="00D73A27"/>
    <w:rsid w:val="00D73A4E"/>
    <w:rsid w:val="00D73AD4"/>
    <w:rsid w:val="00D7419E"/>
    <w:rsid w:val="00D742FC"/>
    <w:rsid w:val="00D7440D"/>
    <w:rsid w:val="00D7457C"/>
    <w:rsid w:val="00D749A3"/>
    <w:rsid w:val="00D74A1A"/>
    <w:rsid w:val="00D75B8A"/>
    <w:rsid w:val="00D76089"/>
    <w:rsid w:val="00D76654"/>
    <w:rsid w:val="00D76C39"/>
    <w:rsid w:val="00D76F0E"/>
    <w:rsid w:val="00D77062"/>
    <w:rsid w:val="00D773A0"/>
    <w:rsid w:val="00D77934"/>
    <w:rsid w:val="00D77B0A"/>
    <w:rsid w:val="00D77E27"/>
    <w:rsid w:val="00D806DD"/>
    <w:rsid w:val="00D807F3"/>
    <w:rsid w:val="00D809E8"/>
    <w:rsid w:val="00D80E32"/>
    <w:rsid w:val="00D811FB"/>
    <w:rsid w:val="00D8122A"/>
    <w:rsid w:val="00D82932"/>
    <w:rsid w:val="00D829E5"/>
    <w:rsid w:val="00D82BFE"/>
    <w:rsid w:val="00D82DF6"/>
    <w:rsid w:val="00D83594"/>
    <w:rsid w:val="00D837D0"/>
    <w:rsid w:val="00D838E7"/>
    <w:rsid w:val="00D83BB4"/>
    <w:rsid w:val="00D846A7"/>
    <w:rsid w:val="00D8480B"/>
    <w:rsid w:val="00D84823"/>
    <w:rsid w:val="00D84930"/>
    <w:rsid w:val="00D84A0D"/>
    <w:rsid w:val="00D84FD1"/>
    <w:rsid w:val="00D8525D"/>
    <w:rsid w:val="00D855EA"/>
    <w:rsid w:val="00D86917"/>
    <w:rsid w:val="00D869D3"/>
    <w:rsid w:val="00D8739C"/>
    <w:rsid w:val="00D87754"/>
    <w:rsid w:val="00D904FA"/>
    <w:rsid w:val="00D91918"/>
    <w:rsid w:val="00D92671"/>
    <w:rsid w:val="00D9289D"/>
    <w:rsid w:val="00D93821"/>
    <w:rsid w:val="00D93826"/>
    <w:rsid w:val="00D941FB"/>
    <w:rsid w:val="00D94F85"/>
    <w:rsid w:val="00D950F9"/>
    <w:rsid w:val="00D951A9"/>
    <w:rsid w:val="00D955BC"/>
    <w:rsid w:val="00D95626"/>
    <w:rsid w:val="00D965A3"/>
    <w:rsid w:val="00D96A00"/>
    <w:rsid w:val="00D96DDD"/>
    <w:rsid w:val="00D9782E"/>
    <w:rsid w:val="00DA066D"/>
    <w:rsid w:val="00DA0F1B"/>
    <w:rsid w:val="00DA11CD"/>
    <w:rsid w:val="00DA1C83"/>
    <w:rsid w:val="00DA1DCC"/>
    <w:rsid w:val="00DA20BC"/>
    <w:rsid w:val="00DA2CDB"/>
    <w:rsid w:val="00DA2CF2"/>
    <w:rsid w:val="00DA3FF4"/>
    <w:rsid w:val="00DA463C"/>
    <w:rsid w:val="00DA468D"/>
    <w:rsid w:val="00DA4B4D"/>
    <w:rsid w:val="00DA5CF0"/>
    <w:rsid w:val="00DA5FCE"/>
    <w:rsid w:val="00DA6D48"/>
    <w:rsid w:val="00DA6F01"/>
    <w:rsid w:val="00DA7460"/>
    <w:rsid w:val="00DA7F7A"/>
    <w:rsid w:val="00DA7FA4"/>
    <w:rsid w:val="00DB04A9"/>
    <w:rsid w:val="00DB082D"/>
    <w:rsid w:val="00DB0A66"/>
    <w:rsid w:val="00DB2DA6"/>
    <w:rsid w:val="00DB368A"/>
    <w:rsid w:val="00DB4091"/>
    <w:rsid w:val="00DB43B8"/>
    <w:rsid w:val="00DB4C60"/>
    <w:rsid w:val="00DB581B"/>
    <w:rsid w:val="00DB58E9"/>
    <w:rsid w:val="00DB5B8F"/>
    <w:rsid w:val="00DB5E40"/>
    <w:rsid w:val="00DB66F9"/>
    <w:rsid w:val="00DB7DA4"/>
    <w:rsid w:val="00DB7E09"/>
    <w:rsid w:val="00DC002F"/>
    <w:rsid w:val="00DC09A6"/>
    <w:rsid w:val="00DC0B23"/>
    <w:rsid w:val="00DC0F73"/>
    <w:rsid w:val="00DC0F9B"/>
    <w:rsid w:val="00DC14CE"/>
    <w:rsid w:val="00DC2A68"/>
    <w:rsid w:val="00DC2E85"/>
    <w:rsid w:val="00DC2FF1"/>
    <w:rsid w:val="00DC3D53"/>
    <w:rsid w:val="00DC3FA6"/>
    <w:rsid w:val="00DC57BA"/>
    <w:rsid w:val="00DC6BDC"/>
    <w:rsid w:val="00DC6EF7"/>
    <w:rsid w:val="00DC75CA"/>
    <w:rsid w:val="00DC7A6F"/>
    <w:rsid w:val="00DC7C73"/>
    <w:rsid w:val="00DC7F50"/>
    <w:rsid w:val="00DD0424"/>
    <w:rsid w:val="00DD128D"/>
    <w:rsid w:val="00DD14C4"/>
    <w:rsid w:val="00DD1B46"/>
    <w:rsid w:val="00DD1E45"/>
    <w:rsid w:val="00DD24AD"/>
    <w:rsid w:val="00DD37FE"/>
    <w:rsid w:val="00DD3EDF"/>
    <w:rsid w:val="00DD40A9"/>
    <w:rsid w:val="00DD438A"/>
    <w:rsid w:val="00DD5312"/>
    <w:rsid w:val="00DD5316"/>
    <w:rsid w:val="00DD5C91"/>
    <w:rsid w:val="00DD63A9"/>
    <w:rsid w:val="00DD6AE9"/>
    <w:rsid w:val="00DD6EBC"/>
    <w:rsid w:val="00DD7A77"/>
    <w:rsid w:val="00DE01E0"/>
    <w:rsid w:val="00DE03DC"/>
    <w:rsid w:val="00DE05FB"/>
    <w:rsid w:val="00DE0BBD"/>
    <w:rsid w:val="00DE0BFF"/>
    <w:rsid w:val="00DE0EE7"/>
    <w:rsid w:val="00DE182D"/>
    <w:rsid w:val="00DE1A5B"/>
    <w:rsid w:val="00DE1BB9"/>
    <w:rsid w:val="00DE1FCE"/>
    <w:rsid w:val="00DE2AF5"/>
    <w:rsid w:val="00DE2FEA"/>
    <w:rsid w:val="00DE3220"/>
    <w:rsid w:val="00DE3C40"/>
    <w:rsid w:val="00DE42D2"/>
    <w:rsid w:val="00DE4D65"/>
    <w:rsid w:val="00DE4EF3"/>
    <w:rsid w:val="00DE52B0"/>
    <w:rsid w:val="00DE5BB9"/>
    <w:rsid w:val="00DE5F60"/>
    <w:rsid w:val="00DE662A"/>
    <w:rsid w:val="00DE6AB5"/>
    <w:rsid w:val="00DE6FDB"/>
    <w:rsid w:val="00DE7263"/>
    <w:rsid w:val="00DE778D"/>
    <w:rsid w:val="00DF0F0C"/>
    <w:rsid w:val="00DF10D5"/>
    <w:rsid w:val="00DF1770"/>
    <w:rsid w:val="00DF1A1E"/>
    <w:rsid w:val="00DF3210"/>
    <w:rsid w:val="00DF4EE1"/>
    <w:rsid w:val="00DF4F68"/>
    <w:rsid w:val="00DF5013"/>
    <w:rsid w:val="00DF53E9"/>
    <w:rsid w:val="00DF594B"/>
    <w:rsid w:val="00DF5A80"/>
    <w:rsid w:val="00DF6B84"/>
    <w:rsid w:val="00DF6E62"/>
    <w:rsid w:val="00DF731D"/>
    <w:rsid w:val="00DF7431"/>
    <w:rsid w:val="00E01819"/>
    <w:rsid w:val="00E0182E"/>
    <w:rsid w:val="00E018B4"/>
    <w:rsid w:val="00E01B76"/>
    <w:rsid w:val="00E0200C"/>
    <w:rsid w:val="00E02A04"/>
    <w:rsid w:val="00E03987"/>
    <w:rsid w:val="00E0398B"/>
    <w:rsid w:val="00E04CAA"/>
    <w:rsid w:val="00E0516D"/>
    <w:rsid w:val="00E05F70"/>
    <w:rsid w:val="00E0643C"/>
    <w:rsid w:val="00E0649F"/>
    <w:rsid w:val="00E06800"/>
    <w:rsid w:val="00E0762A"/>
    <w:rsid w:val="00E0765C"/>
    <w:rsid w:val="00E07E06"/>
    <w:rsid w:val="00E07FA3"/>
    <w:rsid w:val="00E1003A"/>
    <w:rsid w:val="00E101B2"/>
    <w:rsid w:val="00E10BDA"/>
    <w:rsid w:val="00E10FC1"/>
    <w:rsid w:val="00E10FC4"/>
    <w:rsid w:val="00E11253"/>
    <w:rsid w:val="00E115F1"/>
    <w:rsid w:val="00E11881"/>
    <w:rsid w:val="00E1225B"/>
    <w:rsid w:val="00E12678"/>
    <w:rsid w:val="00E13243"/>
    <w:rsid w:val="00E139B3"/>
    <w:rsid w:val="00E13A91"/>
    <w:rsid w:val="00E1409A"/>
    <w:rsid w:val="00E1491D"/>
    <w:rsid w:val="00E1548B"/>
    <w:rsid w:val="00E15BB8"/>
    <w:rsid w:val="00E15C28"/>
    <w:rsid w:val="00E15F7A"/>
    <w:rsid w:val="00E16108"/>
    <w:rsid w:val="00E167C5"/>
    <w:rsid w:val="00E16927"/>
    <w:rsid w:val="00E16A72"/>
    <w:rsid w:val="00E17A93"/>
    <w:rsid w:val="00E20673"/>
    <w:rsid w:val="00E208AA"/>
    <w:rsid w:val="00E20F2C"/>
    <w:rsid w:val="00E218B9"/>
    <w:rsid w:val="00E218E6"/>
    <w:rsid w:val="00E2235D"/>
    <w:rsid w:val="00E2272B"/>
    <w:rsid w:val="00E23570"/>
    <w:rsid w:val="00E239B5"/>
    <w:rsid w:val="00E24274"/>
    <w:rsid w:val="00E24361"/>
    <w:rsid w:val="00E24630"/>
    <w:rsid w:val="00E24EF9"/>
    <w:rsid w:val="00E25031"/>
    <w:rsid w:val="00E254DC"/>
    <w:rsid w:val="00E25A29"/>
    <w:rsid w:val="00E25A88"/>
    <w:rsid w:val="00E267A4"/>
    <w:rsid w:val="00E2680C"/>
    <w:rsid w:val="00E26BCE"/>
    <w:rsid w:val="00E26DAB"/>
    <w:rsid w:val="00E275F1"/>
    <w:rsid w:val="00E278DF"/>
    <w:rsid w:val="00E27C42"/>
    <w:rsid w:val="00E27CDA"/>
    <w:rsid w:val="00E30436"/>
    <w:rsid w:val="00E309ED"/>
    <w:rsid w:val="00E31A16"/>
    <w:rsid w:val="00E320B6"/>
    <w:rsid w:val="00E3239A"/>
    <w:rsid w:val="00E32E9A"/>
    <w:rsid w:val="00E3428D"/>
    <w:rsid w:val="00E3459F"/>
    <w:rsid w:val="00E34815"/>
    <w:rsid w:val="00E348F9"/>
    <w:rsid w:val="00E34DD2"/>
    <w:rsid w:val="00E35036"/>
    <w:rsid w:val="00E354D9"/>
    <w:rsid w:val="00E3569E"/>
    <w:rsid w:val="00E362D1"/>
    <w:rsid w:val="00E364E4"/>
    <w:rsid w:val="00E365AA"/>
    <w:rsid w:val="00E367DD"/>
    <w:rsid w:val="00E36EF2"/>
    <w:rsid w:val="00E371CA"/>
    <w:rsid w:val="00E3763A"/>
    <w:rsid w:val="00E37FAD"/>
    <w:rsid w:val="00E4083D"/>
    <w:rsid w:val="00E411B9"/>
    <w:rsid w:val="00E4193A"/>
    <w:rsid w:val="00E41E1D"/>
    <w:rsid w:val="00E42BCA"/>
    <w:rsid w:val="00E43626"/>
    <w:rsid w:val="00E43667"/>
    <w:rsid w:val="00E4447B"/>
    <w:rsid w:val="00E4460E"/>
    <w:rsid w:val="00E4463C"/>
    <w:rsid w:val="00E44705"/>
    <w:rsid w:val="00E4477D"/>
    <w:rsid w:val="00E44875"/>
    <w:rsid w:val="00E45F39"/>
    <w:rsid w:val="00E46B1F"/>
    <w:rsid w:val="00E46C0D"/>
    <w:rsid w:val="00E46DBE"/>
    <w:rsid w:val="00E46FC3"/>
    <w:rsid w:val="00E4720E"/>
    <w:rsid w:val="00E473C4"/>
    <w:rsid w:val="00E47426"/>
    <w:rsid w:val="00E47F92"/>
    <w:rsid w:val="00E50364"/>
    <w:rsid w:val="00E5063C"/>
    <w:rsid w:val="00E50901"/>
    <w:rsid w:val="00E5114D"/>
    <w:rsid w:val="00E517E3"/>
    <w:rsid w:val="00E51F38"/>
    <w:rsid w:val="00E522B5"/>
    <w:rsid w:val="00E5287F"/>
    <w:rsid w:val="00E54C26"/>
    <w:rsid w:val="00E55C0A"/>
    <w:rsid w:val="00E55CA2"/>
    <w:rsid w:val="00E56611"/>
    <w:rsid w:val="00E56797"/>
    <w:rsid w:val="00E5681B"/>
    <w:rsid w:val="00E572F2"/>
    <w:rsid w:val="00E57836"/>
    <w:rsid w:val="00E57CA8"/>
    <w:rsid w:val="00E602FC"/>
    <w:rsid w:val="00E60A17"/>
    <w:rsid w:val="00E60F19"/>
    <w:rsid w:val="00E61054"/>
    <w:rsid w:val="00E61847"/>
    <w:rsid w:val="00E61B7E"/>
    <w:rsid w:val="00E6219D"/>
    <w:rsid w:val="00E629E2"/>
    <w:rsid w:val="00E62C10"/>
    <w:rsid w:val="00E63585"/>
    <w:rsid w:val="00E63906"/>
    <w:rsid w:val="00E63E64"/>
    <w:rsid w:val="00E640F8"/>
    <w:rsid w:val="00E6435A"/>
    <w:rsid w:val="00E65366"/>
    <w:rsid w:val="00E65661"/>
    <w:rsid w:val="00E6595B"/>
    <w:rsid w:val="00E65C92"/>
    <w:rsid w:val="00E666C2"/>
    <w:rsid w:val="00E66E4E"/>
    <w:rsid w:val="00E67510"/>
    <w:rsid w:val="00E67D0B"/>
    <w:rsid w:val="00E70855"/>
    <w:rsid w:val="00E708B0"/>
    <w:rsid w:val="00E70F9E"/>
    <w:rsid w:val="00E72681"/>
    <w:rsid w:val="00E73BCF"/>
    <w:rsid w:val="00E746E6"/>
    <w:rsid w:val="00E74D21"/>
    <w:rsid w:val="00E75161"/>
    <w:rsid w:val="00E75706"/>
    <w:rsid w:val="00E7579B"/>
    <w:rsid w:val="00E75C74"/>
    <w:rsid w:val="00E762B9"/>
    <w:rsid w:val="00E7642A"/>
    <w:rsid w:val="00E76F67"/>
    <w:rsid w:val="00E802D6"/>
    <w:rsid w:val="00E80DE4"/>
    <w:rsid w:val="00E81208"/>
    <w:rsid w:val="00E814E1"/>
    <w:rsid w:val="00E81597"/>
    <w:rsid w:val="00E82116"/>
    <w:rsid w:val="00E823CD"/>
    <w:rsid w:val="00E8252A"/>
    <w:rsid w:val="00E825C9"/>
    <w:rsid w:val="00E828D2"/>
    <w:rsid w:val="00E8326A"/>
    <w:rsid w:val="00E83510"/>
    <w:rsid w:val="00E85037"/>
    <w:rsid w:val="00E852BF"/>
    <w:rsid w:val="00E854B2"/>
    <w:rsid w:val="00E85E97"/>
    <w:rsid w:val="00E85F8C"/>
    <w:rsid w:val="00E86318"/>
    <w:rsid w:val="00E864A7"/>
    <w:rsid w:val="00E86929"/>
    <w:rsid w:val="00E86A94"/>
    <w:rsid w:val="00E87AB2"/>
    <w:rsid w:val="00E90112"/>
    <w:rsid w:val="00E9040B"/>
    <w:rsid w:val="00E907B1"/>
    <w:rsid w:val="00E915E1"/>
    <w:rsid w:val="00E9167C"/>
    <w:rsid w:val="00E918DB"/>
    <w:rsid w:val="00E919BA"/>
    <w:rsid w:val="00E920DE"/>
    <w:rsid w:val="00E922A5"/>
    <w:rsid w:val="00E92779"/>
    <w:rsid w:val="00E930CA"/>
    <w:rsid w:val="00E93593"/>
    <w:rsid w:val="00E943C0"/>
    <w:rsid w:val="00E946EF"/>
    <w:rsid w:val="00E94C53"/>
    <w:rsid w:val="00E952D3"/>
    <w:rsid w:val="00E954CD"/>
    <w:rsid w:val="00E95DEB"/>
    <w:rsid w:val="00E96AEF"/>
    <w:rsid w:val="00E96B4F"/>
    <w:rsid w:val="00E97018"/>
    <w:rsid w:val="00E973B8"/>
    <w:rsid w:val="00E97528"/>
    <w:rsid w:val="00E9752C"/>
    <w:rsid w:val="00E9756D"/>
    <w:rsid w:val="00E97731"/>
    <w:rsid w:val="00E97B75"/>
    <w:rsid w:val="00EA023A"/>
    <w:rsid w:val="00EA04E0"/>
    <w:rsid w:val="00EA0800"/>
    <w:rsid w:val="00EA08E3"/>
    <w:rsid w:val="00EA195B"/>
    <w:rsid w:val="00EA1969"/>
    <w:rsid w:val="00EA1C5F"/>
    <w:rsid w:val="00EA2018"/>
    <w:rsid w:val="00EA2A6D"/>
    <w:rsid w:val="00EA31EA"/>
    <w:rsid w:val="00EA3DE6"/>
    <w:rsid w:val="00EA421C"/>
    <w:rsid w:val="00EA440D"/>
    <w:rsid w:val="00EA45BE"/>
    <w:rsid w:val="00EA46BB"/>
    <w:rsid w:val="00EA50CC"/>
    <w:rsid w:val="00EA62E4"/>
    <w:rsid w:val="00EA63C5"/>
    <w:rsid w:val="00EA63E9"/>
    <w:rsid w:val="00EA69E3"/>
    <w:rsid w:val="00EA72D8"/>
    <w:rsid w:val="00EA75D8"/>
    <w:rsid w:val="00EB040D"/>
    <w:rsid w:val="00EB0945"/>
    <w:rsid w:val="00EB0B16"/>
    <w:rsid w:val="00EB1273"/>
    <w:rsid w:val="00EB1A08"/>
    <w:rsid w:val="00EB2292"/>
    <w:rsid w:val="00EB2446"/>
    <w:rsid w:val="00EB280B"/>
    <w:rsid w:val="00EB2C98"/>
    <w:rsid w:val="00EB3CCE"/>
    <w:rsid w:val="00EB3D59"/>
    <w:rsid w:val="00EB43CF"/>
    <w:rsid w:val="00EB571D"/>
    <w:rsid w:val="00EB6062"/>
    <w:rsid w:val="00EB6260"/>
    <w:rsid w:val="00EB657C"/>
    <w:rsid w:val="00EB6B4B"/>
    <w:rsid w:val="00EB74C6"/>
    <w:rsid w:val="00EB7A4B"/>
    <w:rsid w:val="00EB7E06"/>
    <w:rsid w:val="00EC00EF"/>
    <w:rsid w:val="00EC0366"/>
    <w:rsid w:val="00EC0C4F"/>
    <w:rsid w:val="00EC17C9"/>
    <w:rsid w:val="00EC17E9"/>
    <w:rsid w:val="00EC1F23"/>
    <w:rsid w:val="00EC250E"/>
    <w:rsid w:val="00EC2EAF"/>
    <w:rsid w:val="00EC31AD"/>
    <w:rsid w:val="00EC3600"/>
    <w:rsid w:val="00EC48E8"/>
    <w:rsid w:val="00EC4B06"/>
    <w:rsid w:val="00EC4B63"/>
    <w:rsid w:val="00EC4C57"/>
    <w:rsid w:val="00EC500A"/>
    <w:rsid w:val="00EC53D0"/>
    <w:rsid w:val="00EC53E8"/>
    <w:rsid w:val="00EC5912"/>
    <w:rsid w:val="00EC5AA2"/>
    <w:rsid w:val="00EC6058"/>
    <w:rsid w:val="00EC64B3"/>
    <w:rsid w:val="00EC64C6"/>
    <w:rsid w:val="00EC6CAD"/>
    <w:rsid w:val="00ED07DC"/>
    <w:rsid w:val="00ED09C0"/>
    <w:rsid w:val="00ED10F1"/>
    <w:rsid w:val="00ED1F47"/>
    <w:rsid w:val="00ED2BA3"/>
    <w:rsid w:val="00ED2F53"/>
    <w:rsid w:val="00ED3C84"/>
    <w:rsid w:val="00ED476E"/>
    <w:rsid w:val="00ED496E"/>
    <w:rsid w:val="00ED49BC"/>
    <w:rsid w:val="00ED4EA2"/>
    <w:rsid w:val="00ED5426"/>
    <w:rsid w:val="00ED5709"/>
    <w:rsid w:val="00ED594C"/>
    <w:rsid w:val="00ED5982"/>
    <w:rsid w:val="00ED6166"/>
    <w:rsid w:val="00ED6192"/>
    <w:rsid w:val="00ED6CA7"/>
    <w:rsid w:val="00ED6CE6"/>
    <w:rsid w:val="00EE0383"/>
    <w:rsid w:val="00EE0A23"/>
    <w:rsid w:val="00EE1902"/>
    <w:rsid w:val="00EE1978"/>
    <w:rsid w:val="00EE264D"/>
    <w:rsid w:val="00EE2D6E"/>
    <w:rsid w:val="00EE2F73"/>
    <w:rsid w:val="00EE31C0"/>
    <w:rsid w:val="00EE3DA0"/>
    <w:rsid w:val="00EE3EC9"/>
    <w:rsid w:val="00EE49BB"/>
    <w:rsid w:val="00EE57AA"/>
    <w:rsid w:val="00EE67A8"/>
    <w:rsid w:val="00EE696D"/>
    <w:rsid w:val="00EE796E"/>
    <w:rsid w:val="00EF066F"/>
    <w:rsid w:val="00EF0A20"/>
    <w:rsid w:val="00EF0D36"/>
    <w:rsid w:val="00EF1014"/>
    <w:rsid w:val="00EF192A"/>
    <w:rsid w:val="00EF255D"/>
    <w:rsid w:val="00EF2941"/>
    <w:rsid w:val="00EF2E63"/>
    <w:rsid w:val="00EF3EA6"/>
    <w:rsid w:val="00EF40E4"/>
    <w:rsid w:val="00EF4894"/>
    <w:rsid w:val="00EF5A25"/>
    <w:rsid w:val="00EF5FFB"/>
    <w:rsid w:val="00EF6176"/>
    <w:rsid w:val="00EF635B"/>
    <w:rsid w:val="00EF6C62"/>
    <w:rsid w:val="00EF6C64"/>
    <w:rsid w:val="00EF6D0B"/>
    <w:rsid w:val="00EF6DE2"/>
    <w:rsid w:val="00EF6E02"/>
    <w:rsid w:val="00EF7945"/>
    <w:rsid w:val="00F00109"/>
    <w:rsid w:val="00F0060D"/>
    <w:rsid w:val="00F01771"/>
    <w:rsid w:val="00F019FE"/>
    <w:rsid w:val="00F0381B"/>
    <w:rsid w:val="00F0427B"/>
    <w:rsid w:val="00F045CF"/>
    <w:rsid w:val="00F04783"/>
    <w:rsid w:val="00F04A4E"/>
    <w:rsid w:val="00F05332"/>
    <w:rsid w:val="00F05361"/>
    <w:rsid w:val="00F05BCD"/>
    <w:rsid w:val="00F05E34"/>
    <w:rsid w:val="00F06495"/>
    <w:rsid w:val="00F0659E"/>
    <w:rsid w:val="00F0699A"/>
    <w:rsid w:val="00F06C28"/>
    <w:rsid w:val="00F07681"/>
    <w:rsid w:val="00F10032"/>
    <w:rsid w:val="00F101E1"/>
    <w:rsid w:val="00F10617"/>
    <w:rsid w:val="00F1074A"/>
    <w:rsid w:val="00F108F8"/>
    <w:rsid w:val="00F10BA2"/>
    <w:rsid w:val="00F117A8"/>
    <w:rsid w:val="00F121B7"/>
    <w:rsid w:val="00F12357"/>
    <w:rsid w:val="00F1332F"/>
    <w:rsid w:val="00F1356C"/>
    <w:rsid w:val="00F13A7E"/>
    <w:rsid w:val="00F13BDD"/>
    <w:rsid w:val="00F1455F"/>
    <w:rsid w:val="00F14758"/>
    <w:rsid w:val="00F1597E"/>
    <w:rsid w:val="00F15B2B"/>
    <w:rsid w:val="00F1649A"/>
    <w:rsid w:val="00F165DF"/>
    <w:rsid w:val="00F1689C"/>
    <w:rsid w:val="00F16928"/>
    <w:rsid w:val="00F172BF"/>
    <w:rsid w:val="00F1750A"/>
    <w:rsid w:val="00F177C9"/>
    <w:rsid w:val="00F178F7"/>
    <w:rsid w:val="00F20438"/>
    <w:rsid w:val="00F2064A"/>
    <w:rsid w:val="00F21F02"/>
    <w:rsid w:val="00F22F79"/>
    <w:rsid w:val="00F23479"/>
    <w:rsid w:val="00F24942"/>
    <w:rsid w:val="00F24C1E"/>
    <w:rsid w:val="00F2524B"/>
    <w:rsid w:val="00F254A0"/>
    <w:rsid w:val="00F25842"/>
    <w:rsid w:val="00F259A0"/>
    <w:rsid w:val="00F25FB3"/>
    <w:rsid w:val="00F26104"/>
    <w:rsid w:val="00F26314"/>
    <w:rsid w:val="00F2683E"/>
    <w:rsid w:val="00F268C2"/>
    <w:rsid w:val="00F26A37"/>
    <w:rsid w:val="00F26E4F"/>
    <w:rsid w:val="00F2706E"/>
    <w:rsid w:val="00F27125"/>
    <w:rsid w:val="00F27FB6"/>
    <w:rsid w:val="00F31230"/>
    <w:rsid w:val="00F31709"/>
    <w:rsid w:val="00F31A2D"/>
    <w:rsid w:val="00F3248B"/>
    <w:rsid w:val="00F338A4"/>
    <w:rsid w:val="00F33EB6"/>
    <w:rsid w:val="00F34193"/>
    <w:rsid w:val="00F34780"/>
    <w:rsid w:val="00F35824"/>
    <w:rsid w:val="00F358D0"/>
    <w:rsid w:val="00F35EF9"/>
    <w:rsid w:val="00F35FC8"/>
    <w:rsid w:val="00F36D4E"/>
    <w:rsid w:val="00F371B5"/>
    <w:rsid w:val="00F403A9"/>
    <w:rsid w:val="00F40B4F"/>
    <w:rsid w:val="00F416AD"/>
    <w:rsid w:val="00F422C2"/>
    <w:rsid w:val="00F428D4"/>
    <w:rsid w:val="00F43B24"/>
    <w:rsid w:val="00F441C5"/>
    <w:rsid w:val="00F445CF"/>
    <w:rsid w:val="00F4475F"/>
    <w:rsid w:val="00F4480C"/>
    <w:rsid w:val="00F44A07"/>
    <w:rsid w:val="00F451E6"/>
    <w:rsid w:val="00F4545F"/>
    <w:rsid w:val="00F45A66"/>
    <w:rsid w:val="00F45AB4"/>
    <w:rsid w:val="00F45B72"/>
    <w:rsid w:val="00F461CF"/>
    <w:rsid w:val="00F4672C"/>
    <w:rsid w:val="00F46C7B"/>
    <w:rsid w:val="00F47435"/>
    <w:rsid w:val="00F479FC"/>
    <w:rsid w:val="00F47C53"/>
    <w:rsid w:val="00F5243E"/>
    <w:rsid w:val="00F527A1"/>
    <w:rsid w:val="00F52B39"/>
    <w:rsid w:val="00F52D1C"/>
    <w:rsid w:val="00F5323A"/>
    <w:rsid w:val="00F534D4"/>
    <w:rsid w:val="00F53563"/>
    <w:rsid w:val="00F53E43"/>
    <w:rsid w:val="00F54B8B"/>
    <w:rsid w:val="00F54DF2"/>
    <w:rsid w:val="00F54EB3"/>
    <w:rsid w:val="00F551C1"/>
    <w:rsid w:val="00F5542A"/>
    <w:rsid w:val="00F5551D"/>
    <w:rsid w:val="00F55D5F"/>
    <w:rsid w:val="00F55D85"/>
    <w:rsid w:val="00F56E68"/>
    <w:rsid w:val="00F57FF2"/>
    <w:rsid w:val="00F6060B"/>
    <w:rsid w:val="00F607B4"/>
    <w:rsid w:val="00F60CF0"/>
    <w:rsid w:val="00F6205F"/>
    <w:rsid w:val="00F62386"/>
    <w:rsid w:val="00F62928"/>
    <w:rsid w:val="00F629E6"/>
    <w:rsid w:val="00F6381B"/>
    <w:rsid w:val="00F63FD1"/>
    <w:rsid w:val="00F6453B"/>
    <w:rsid w:val="00F65753"/>
    <w:rsid w:val="00F657FE"/>
    <w:rsid w:val="00F65C52"/>
    <w:rsid w:val="00F65DA1"/>
    <w:rsid w:val="00F66F36"/>
    <w:rsid w:val="00F67D7C"/>
    <w:rsid w:val="00F700D8"/>
    <w:rsid w:val="00F70BED"/>
    <w:rsid w:val="00F71040"/>
    <w:rsid w:val="00F71E76"/>
    <w:rsid w:val="00F7234D"/>
    <w:rsid w:val="00F7317B"/>
    <w:rsid w:val="00F73B64"/>
    <w:rsid w:val="00F742E6"/>
    <w:rsid w:val="00F75580"/>
    <w:rsid w:val="00F76141"/>
    <w:rsid w:val="00F7744E"/>
    <w:rsid w:val="00F779DE"/>
    <w:rsid w:val="00F77A12"/>
    <w:rsid w:val="00F77A81"/>
    <w:rsid w:val="00F80302"/>
    <w:rsid w:val="00F80B29"/>
    <w:rsid w:val="00F81395"/>
    <w:rsid w:val="00F81865"/>
    <w:rsid w:val="00F81E84"/>
    <w:rsid w:val="00F82315"/>
    <w:rsid w:val="00F8264B"/>
    <w:rsid w:val="00F83249"/>
    <w:rsid w:val="00F8410F"/>
    <w:rsid w:val="00F84A38"/>
    <w:rsid w:val="00F84A8B"/>
    <w:rsid w:val="00F858D3"/>
    <w:rsid w:val="00F8595A"/>
    <w:rsid w:val="00F85D46"/>
    <w:rsid w:val="00F863EF"/>
    <w:rsid w:val="00F86464"/>
    <w:rsid w:val="00F865DE"/>
    <w:rsid w:val="00F866DB"/>
    <w:rsid w:val="00F86E93"/>
    <w:rsid w:val="00F87276"/>
    <w:rsid w:val="00F87A87"/>
    <w:rsid w:val="00F903BF"/>
    <w:rsid w:val="00F9047C"/>
    <w:rsid w:val="00F9097A"/>
    <w:rsid w:val="00F909B6"/>
    <w:rsid w:val="00F90B2B"/>
    <w:rsid w:val="00F90D56"/>
    <w:rsid w:val="00F90ED2"/>
    <w:rsid w:val="00F91249"/>
    <w:rsid w:val="00F91628"/>
    <w:rsid w:val="00F91682"/>
    <w:rsid w:val="00F92044"/>
    <w:rsid w:val="00F92FFE"/>
    <w:rsid w:val="00F933E6"/>
    <w:rsid w:val="00F935C3"/>
    <w:rsid w:val="00F9465A"/>
    <w:rsid w:val="00F94D19"/>
    <w:rsid w:val="00F95000"/>
    <w:rsid w:val="00F950E7"/>
    <w:rsid w:val="00F954F9"/>
    <w:rsid w:val="00F955B0"/>
    <w:rsid w:val="00F958BA"/>
    <w:rsid w:val="00F9594D"/>
    <w:rsid w:val="00F95AC5"/>
    <w:rsid w:val="00F95E69"/>
    <w:rsid w:val="00F96927"/>
    <w:rsid w:val="00F9765E"/>
    <w:rsid w:val="00F978F1"/>
    <w:rsid w:val="00F979B0"/>
    <w:rsid w:val="00FA00E6"/>
    <w:rsid w:val="00FA0901"/>
    <w:rsid w:val="00FA0C22"/>
    <w:rsid w:val="00FA135E"/>
    <w:rsid w:val="00FA281B"/>
    <w:rsid w:val="00FA2C5A"/>
    <w:rsid w:val="00FA3125"/>
    <w:rsid w:val="00FA3B67"/>
    <w:rsid w:val="00FA3CB6"/>
    <w:rsid w:val="00FA40DD"/>
    <w:rsid w:val="00FA453C"/>
    <w:rsid w:val="00FA5DAD"/>
    <w:rsid w:val="00FA64AE"/>
    <w:rsid w:val="00FA658A"/>
    <w:rsid w:val="00FA6C51"/>
    <w:rsid w:val="00FA6F0B"/>
    <w:rsid w:val="00FA7A2A"/>
    <w:rsid w:val="00FB07E3"/>
    <w:rsid w:val="00FB0C4E"/>
    <w:rsid w:val="00FB0D8B"/>
    <w:rsid w:val="00FB0ECB"/>
    <w:rsid w:val="00FB0FB5"/>
    <w:rsid w:val="00FB12A0"/>
    <w:rsid w:val="00FB1509"/>
    <w:rsid w:val="00FB1B64"/>
    <w:rsid w:val="00FB2327"/>
    <w:rsid w:val="00FB243A"/>
    <w:rsid w:val="00FB2476"/>
    <w:rsid w:val="00FB2831"/>
    <w:rsid w:val="00FB2D4B"/>
    <w:rsid w:val="00FB49A1"/>
    <w:rsid w:val="00FB4D18"/>
    <w:rsid w:val="00FB4EAF"/>
    <w:rsid w:val="00FB5096"/>
    <w:rsid w:val="00FB5436"/>
    <w:rsid w:val="00FB584A"/>
    <w:rsid w:val="00FB5E6C"/>
    <w:rsid w:val="00FB6597"/>
    <w:rsid w:val="00FB7F18"/>
    <w:rsid w:val="00FC036B"/>
    <w:rsid w:val="00FC05E4"/>
    <w:rsid w:val="00FC067D"/>
    <w:rsid w:val="00FC0D1A"/>
    <w:rsid w:val="00FC0EBB"/>
    <w:rsid w:val="00FC104C"/>
    <w:rsid w:val="00FC142D"/>
    <w:rsid w:val="00FC1D3C"/>
    <w:rsid w:val="00FC316F"/>
    <w:rsid w:val="00FC3478"/>
    <w:rsid w:val="00FC4042"/>
    <w:rsid w:val="00FC4585"/>
    <w:rsid w:val="00FC5C0F"/>
    <w:rsid w:val="00FC5FD6"/>
    <w:rsid w:val="00FC6844"/>
    <w:rsid w:val="00FC6AE2"/>
    <w:rsid w:val="00FC6F03"/>
    <w:rsid w:val="00FC75FE"/>
    <w:rsid w:val="00FC7B58"/>
    <w:rsid w:val="00FC7B81"/>
    <w:rsid w:val="00FD00A4"/>
    <w:rsid w:val="00FD1881"/>
    <w:rsid w:val="00FD19A2"/>
    <w:rsid w:val="00FD33BC"/>
    <w:rsid w:val="00FD383E"/>
    <w:rsid w:val="00FD3BE8"/>
    <w:rsid w:val="00FD3F27"/>
    <w:rsid w:val="00FD416A"/>
    <w:rsid w:val="00FD4660"/>
    <w:rsid w:val="00FD52E6"/>
    <w:rsid w:val="00FD5E24"/>
    <w:rsid w:val="00FD5E5B"/>
    <w:rsid w:val="00FD64A9"/>
    <w:rsid w:val="00FD7317"/>
    <w:rsid w:val="00FE02CA"/>
    <w:rsid w:val="00FE0510"/>
    <w:rsid w:val="00FE068C"/>
    <w:rsid w:val="00FE094E"/>
    <w:rsid w:val="00FE1A28"/>
    <w:rsid w:val="00FE2180"/>
    <w:rsid w:val="00FE2824"/>
    <w:rsid w:val="00FE28D7"/>
    <w:rsid w:val="00FE4ADF"/>
    <w:rsid w:val="00FE4FC1"/>
    <w:rsid w:val="00FE5BC2"/>
    <w:rsid w:val="00FE70C6"/>
    <w:rsid w:val="00FE743B"/>
    <w:rsid w:val="00FE747C"/>
    <w:rsid w:val="00FE74A8"/>
    <w:rsid w:val="00FE7596"/>
    <w:rsid w:val="00FF02CF"/>
    <w:rsid w:val="00FF0906"/>
    <w:rsid w:val="00FF171D"/>
    <w:rsid w:val="00FF2771"/>
    <w:rsid w:val="00FF2BD9"/>
    <w:rsid w:val="00FF3EB5"/>
    <w:rsid w:val="00FF41E6"/>
    <w:rsid w:val="00FF4CC7"/>
    <w:rsid w:val="00FF5419"/>
    <w:rsid w:val="00FF5BA6"/>
    <w:rsid w:val="00FF5C19"/>
    <w:rsid w:val="00FF692F"/>
    <w:rsid w:val="00FF6CB5"/>
    <w:rsid w:val="00FF6CC8"/>
    <w:rsid w:val="00FF70C3"/>
    <w:rsid w:val="00FF7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679A6B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7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517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D51780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47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47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hyperlink" Target="https://www.garant.ru/products/ipo/prime/doc/56662964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www.garant.ru/products/ipo/prime/doc/56662964/" TargetMode="External"/><Relationship Id="rId5" Type="http://schemas.openxmlformats.org/officeDocument/2006/relationships/hyperlink" Target="https://www.garant.ru/products/ipo/prime/doc/56662964/" TargetMode="External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4077</Words>
  <Characters>23245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</dc:creator>
  <cp:lastModifiedBy>NPKirillova</cp:lastModifiedBy>
  <cp:revision>2</cp:revision>
  <cp:lastPrinted>2019-08-28T11:57:00Z</cp:lastPrinted>
  <dcterms:created xsi:type="dcterms:W3CDTF">2025-08-26T12:17:00Z</dcterms:created>
  <dcterms:modified xsi:type="dcterms:W3CDTF">2025-08-26T12:17:00Z</dcterms:modified>
</cp:coreProperties>
</file>